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2B477" w14:textId="77777777" w:rsidR="00391854" w:rsidRPr="002B07B8" w:rsidRDefault="00391854" w:rsidP="00391854">
      <w:pPr>
        <w:tabs>
          <w:tab w:val="left" w:pos="3855"/>
          <w:tab w:val="left" w:pos="6585"/>
        </w:tabs>
        <w:ind w:right="-1054"/>
        <w:rPr>
          <w:rFonts w:ascii="Tahoma" w:hAnsi="Tahoma" w:cs="Tahoma"/>
          <w:bCs/>
          <w:sz w:val="16"/>
          <w:szCs w:val="16"/>
        </w:rPr>
      </w:pPr>
      <w:r>
        <w:rPr>
          <w:lang w:val="en-US"/>
        </w:rPr>
        <w:tab/>
      </w:r>
    </w:p>
    <w:tbl>
      <w:tblPr>
        <w:tblStyle w:val="TableGrid"/>
        <w:tblW w:w="0" w:type="auto"/>
        <w:tblLook w:val="04A0" w:firstRow="1" w:lastRow="0" w:firstColumn="1" w:lastColumn="0" w:noHBand="0" w:noVBand="1"/>
      </w:tblPr>
      <w:tblGrid>
        <w:gridCol w:w="2547"/>
        <w:gridCol w:w="6469"/>
      </w:tblGrid>
      <w:tr w:rsidR="00391854" w14:paraId="14F7FC8F" w14:textId="77777777" w:rsidTr="001E2D3A">
        <w:trPr>
          <w:trHeight w:val="787"/>
        </w:trPr>
        <w:tc>
          <w:tcPr>
            <w:tcW w:w="2547" w:type="dxa"/>
          </w:tcPr>
          <w:p w14:paraId="035238FD" w14:textId="70DB492D" w:rsidR="00391854" w:rsidRPr="00EE5CC8" w:rsidRDefault="00391854" w:rsidP="001E2D3A">
            <w:pPr>
              <w:rPr>
                <w:rFonts w:ascii="Tahoma" w:hAnsi="Tahoma" w:cs="Tahoma"/>
                <w:sz w:val="22"/>
                <w:szCs w:val="22"/>
                <w:lang w:val="en-US"/>
              </w:rPr>
            </w:pPr>
            <w:r w:rsidRPr="00EE5CC8">
              <w:rPr>
                <w:rFonts w:ascii="Tahoma" w:hAnsi="Tahoma" w:cs="Tahoma"/>
                <w:sz w:val="22"/>
                <w:szCs w:val="22"/>
                <w:lang w:val="en-US"/>
              </w:rPr>
              <w:t>Full Company Name:</w:t>
            </w:r>
          </w:p>
        </w:tc>
        <w:tc>
          <w:tcPr>
            <w:tcW w:w="6469" w:type="dxa"/>
          </w:tcPr>
          <w:p w14:paraId="0460E9DA" w14:textId="390205C7" w:rsidR="00391854" w:rsidRPr="002B07B8" w:rsidRDefault="00391854" w:rsidP="001E2D3A">
            <w:pPr>
              <w:rPr>
                <w:rFonts w:ascii="Tahoma" w:hAnsi="Tahoma" w:cs="Tahoma"/>
                <w:sz w:val="22"/>
                <w:szCs w:val="22"/>
                <w:lang w:val="en-US"/>
              </w:rPr>
            </w:pPr>
            <w:permStart w:id="1253318052" w:edGrp="everyone"/>
            <w:permEnd w:id="1253318052"/>
          </w:p>
        </w:tc>
      </w:tr>
      <w:tr w:rsidR="00391854" w14:paraId="0FFE75E2" w14:textId="77777777" w:rsidTr="001E2D3A">
        <w:trPr>
          <w:trHeight w:val="555"/>
        </w:trPr>
        <w:tc>
          <w:tcPr>
            <w:tcW w:w="2547" w:type="dxa"/>
          </w:tcPr>
          <w:p w14:paraId="08A0B271" w14:textId="77777777" w:rsidR="00391854" w:rsidRPr="002B07B8" w:rsidRDefault="00391854" w:rsidP="001E2D3A">
            <w:pPr>
              <w:rPr>
                <w:rFonts w:ascii="Tahoma" w:hAnsi="Tahoma" w:cs="Tahoma"/>
                <w:sz w:val="22"/>
                <w:szCs w:val="22"/>
                <w:lang w:val="en-US"/>
              </w:rPr>
            </w:pPr>
            <w:r w:rsidRPr="002B07B8">
              <w:rPr>
                <w:rFonts w:ascii="Tahoma" w:hAnsi="Tahoma" w:cs="Tahoma"/>
                <w:sz w:val="22"/>
                <w:szCs w:val="22"/>
                <w:lang w:val="en-US"/>
              </w:rPr>
              <w:t>Registered Company Number</w:t>
            </w:r>
            <w:r>
              <w:rPr>
                <w:rFonts w:ascii="Tahoma" w:hAnsi="Tahoma" w:cs="Tahoma"/>
                <w:sz w:val="22"/>
                <w:szCs w:val="22"/>
                <w:lang w:val="en-US"/>
              </w:rPr>
              <w:t>:</w:t>
            </w:r>
          </w:p>
        </w:tc>
        <w:tc>
          <w:tcPr>
            <w:tcW w:w="6469" w:type="dxa"/>
          </w:tcPr>
          <w:p w14:paraId="17EA3BA2" w14:textId="536903CC" w:rsidR="00391854" w:rsidRPr="002B07B8" w:rsidRDefault="00391854" w:rsidP="001E2D3A">
            <w:pPr>
              <w:rPr>
                <w:rFonts w:ascii="Tahoma" w:hAnsi="Tahoma" w:cs="Tahoma"/>
                <w:sz w:val="22"/>
                <w:szCs w:val="22"/>
                <w:lang w:val="en-US"/>
              </w:rPr>
            </w:pPr>
            <w:permStart w:id="2093826705" w:edGrp="everyone"/>
            <w:permEnd w:id="2093826705"/>
          </w:p>
        </w:tc>
      </w:tr>
      <w:tr w:rsidR="00391854" w14:paraId="11196435" w14:textId="77777777" w:rsidTr="001E2D3A">
        <w:trPr>
          <w:trHeight w:val="422"/>
        </w:trPr>
        <w:tc>
          <w:tcPr>
            <w:tcW w:w="2547" w:type="dxa"/>
          </w:tcPr>
          <w:p w14:paraId="2FFD0787" w14:textId="77777777" w:rsidR="00391854" w:rsidRDefault="00391854" w:rsidP="001E2D3A">
            <w:pPr>
              <w:rPr>
                <w:rFonts w:ascii="Tahoma" w:hAnsi="Tahoma" w:cs="Tahoma"/>
                <w:sz w:val="22"/>
                <w:szCs w:val="22"/>
                <w:lang w:val="en-US"/>
              </w:rPr>
            </w:pPr>
            <w:r>
              <w:rPr>
                <w:rFonts w:ascii="Tahoma" w:hAnsi="Tahoma" w:cs="Tahoma"/>
                <w:sz w:val="22"/>
                <w:szCs w:val="22"/>
                <w:lang w:val="en-US"/>
              </w:rPr>
              <w:t xml:space="preserve">Date of Incorporation: </w:t>
            </w:r>
          </w:p>
        </w:tc>
        <w:tc>
          <w:tcPr>
            <w:tcW w:w="6469" w:type="dxa"/>
          </w:tcPr>
          <w:p w14:paraId="19168C84" w14:textId="77777777" w:rsidR="00391854" w:rsidRPr="002B07B8" w:rsidRDefault="00391854" w:rsidP="001E2D3A">
            <w:pPr>
              <w:rPr>
                <w:rFonts w:ascii="Tahoma" w:hAnsi="Tahoma" w:cs="Tahoma"/>
                <w:sz w:val="22"/>
                <w:szCs w:val="22"/>
                <w:lang w:val="en-US"/>
              </w:rPr>
            </w:pPr>
            <w:permStart w:id="47778008" w:edGrp="everyone"/>
            <w:permEnd w:id="47778008"/>
          </w:p>
        </w:tc>
      </w:tr>
      <w:tr w:rsidR="00391854" w14:paraId="21F74B53" w14:textId="77777777" w:rsidTr="001E2D3A">
        <w:trPr>
          <w:trHeight w:val="684"/>
        </w:trPr>
        <w:tc>
          <w:tcPr>
            <w:tcW w:w="2547" w:type="dxa"/>
          </w:tcPr>
          <w:p w14:paraId="16260296" w14:textId="77777777" w:rsidR="00391854" w:rsidRDefault="00391854" w:rsidP="001E2D3A">
            <w:pPr>
              <w:rPr>
                <w:rFonts w:ascii="Tahoma" w:hAnsi="Tahoma" w:cs="Tahoma"/>
                <w:sz w:val="22"/>
                <w:szCs w:val="22"/>
                <w:lang w:val="en-US"/>
              </w:rPr>
            </w:pPr>
            <w:r>
              <w:rPr>
                <w:rFonts w:ascii="Tahoma" w:hAnsi="Tahoma" w:cs="Tahoma"/>
                <w:sz w:val="22"/>
                <w:szCs w:val="22"/>
                <w:lang w:val="en-US"/>
              </w:rPr>
              <w:t>Nature of Business:</w:t>
            </w:r>
          </w:p>
        </w:tc>
        <w:tc>
          <w:tcPr>
            <w:tcW w:w="6469" w:type="dxa"/>
          </w:tcPr>
          <w:p w14:paraId="4B3DEE99" w14:textId="77777777" w:rsidR="00391854" w:rsidRPr="002B07B8" w:rsidRDefault="00391854" w:rsidP="001E2D3A">
            <w:pPr>
              <w:rPr>
                <w:rFonts w:ascii="Tahoma" w:hAnsi="Tahoma" w:cs="Tahoma"/>
                <w:sz w:val="22"/>
                <w:szCs w:val="22"/>
                <w:lang w:val="en-US"/>
              </w:rPr>
            </w:pPr>
            <w:permStart w:id="900225851" w:edGrp="everyone"/>
            <w:permEnd w:id="900225851"/>
          </w:p>
        </w:tc>
      </w:tr>
      <w:tr w:rsidR="00391854" w14:paraId="32F12145" w14:textId="77777777" w:rsidTr="001E2D3A">
        <w:trPr>
          <w:trHeight w:val="422"/>
        </w:trPr>
        <w:tc>
          <w:tcPr>
            <w:tcW w:w="2547" w:type="dxa"/>
          </w:tcPr>
          <w:p w14:paraId="271161F5" w14:textId="77777777" w:rsidR="00391854" w:rsidRPr="002B07B8" w:rsidRDefault="00391854" w:rsidP="001E2D3A">
            <w:pPr>
              <w:rPr>
                <w:rFonts w:ascii="Tahoma" w:hAnsi="Tahoma" w:cs="Tahoma"/>
                <w:sz w:val="22"/>
                <w:szCs w:val="22"/>
                <w:lang w:val="en-US"/>
              </w:rPr>
            </w:pPr>
            <w:r>
              <w:rPr>
                <w:rFonts w:ascii="Tahoma" w:hAnsi="Tahoma" w:cs="Tahoma"/>
                <w:sz w:val="22"/>
                <w:szCs w:val="22"/>
                <w:lang w:val="en-US"/>
              </w:rPr>
              <w:t>VAT Number if VAT registered:</w:t>
            </w:r>
          </w:p>
        </w:tc>
        <w:tc>
          <w:tcPr>
            <w:tcW w:w="6469" w:type="dxa"/>
          </w:tcPr>
          <w:p w14:paraId="60E7AD53" w14:textId="77777777" w:rsidR="00391854" w:rsidRPr="002B07B8" w:rsidRDefault="00391854" w:rsidP="001E2D3A">
            <w:pPr>
              <w:rPr>
                <w:rFonts w:ascii="Tahoma" w:hAnsi="Tahoma" w:cs="Tahoma"/>
                <w:sz w:val="22"/>
                <w:szCs w:val="22"/>
                <w:lang w:val="en-US"/>
              </w:rPr>
            </w:pPr>
            <w:permStart w:id="1619401031" w:edGrp="everyone"/>
            <w:permEnd w:id="1619401031"/>
          </w:p>
        </w:tc>
      </w:tr>
      <w:tr w:rsidR="00391854" w14:paraId="2BB825E6" w14:textId="77777777" w:rsidTr="001E2D3A">
        <w:trPr>
          <w:trHeight w:val="1818"/>
        </w:trPr>
        <w:tc>
          <w:tcPr>
            <w:tcW w:w="2547" w:type="dxa"/>
          </w:tcPr>
          <w:p w14:paraId="67961EEB" w14:textId="77777777" w:rsidR="00391854" w:rsidRPr="002B07B8" w:rsidRDefault="00391854" w:rsidP="001E2D3A">
            <w:pPr>
              <w:rPr>
                <w:rFonts w:ascii="Tahoma" w:hAnsi="Tahoma" w:cs="Tahoma"/>
                <w:sz w:val="22"/>
                <w:szCs w:val="22"/>
                <w:lang w:val="en-US"/>
              </w:rPr>
            </w:pPr>
            <w:r>
              <w:rPr>
                <w:rFonts w:ascii="Tahoma" w:hAnsi="Tahoma" w:cs="Tahoma"/>
                <w:sz w:val="22"/>
                <w:szCs w:val="22"/>
                <w:lang w:val="en-US"/>
              </w:rPr>
              <w:t>Registered Office address/invoice address:</w:t>
            </w:r>
          </w:p>
        </w:tc>
        <w:tc>
          <w:tcPr>
            <w:tcW w:w="6469" w:type="dxa"/>
          </w:tcPr>
          <w:p w14:paraId="052D08D2" w14:textId="77777777" w:rsidR="00391854" w:rsidRPr="002B07B8" w:rsidRDefault="00391854" w:rsidP="001E2D3A">
            <w:pPr>
              <w:rPr>
                <w:rFonts w:ascii="Tahoma" w:hAnsi="Tahoma" w:cs="Tahoma"/>
                <w:sz w:val="22"/>
                <w:szCs w:val="22"/>
                <w:lang w:val="en-US"/>
              </w:rPr>
            </w:pPr>
            <w:permStart w:id="1930901660" w:edGrp="everyone"/>
            <w:permEnd w:id="1930901660"/>
          </w:p>
        </w:tc>
      </w:tr>
      <w:tr w:rsidR="00391854" w14:paraId="18E68F80" w14:textId="77777777" w:rsidTr="001E2D3A">
        <w:trPr>
          <w:trHeight w:val="401"/>
        </w:trPr>
        <w:tc>
          <w:tcPr>
            <w:tcW w:w="2547" w:type="dxa"/>
          </w:tcPr>
          <w:p w14:paraId="5292B894" w14:textId="77777777" w:rsidR="00391854" w:rsidRDefault="00391854" w:rsidP="001E2D3A">
            <w:pPr>
              <w:rPr>
                <w:rFonts w:ascii="Tahoma" w:hAnsi="Tahoma" w:cs="Tahoma"/>
                <w:sz w:val="22"/>
                <w:szCs w:val="22"/>
                <w:lang w:val="en-US"/>
              </w:rPr>
            </w:pPr>
            <w:r>
              <w:rPr>
                <w:rFonts w:ascii="Tahoma" w:hAnsi="Tahoma" w:cs="Tahoma"/>
                <w:sz w:val="22"/>
                <w:szCs w:val="22"/>
                <w:lang w:val="en-US"/>
              </w:rPr>
              <w:t>Invoice Delivery email address:</w:t>
            </w:r>
          </w:p>
        </w:tc>
        <w:tc>
          <w:tcPr>
            <w:tcW w:w="6469" w:type="dxa"/>
          </w:tcPr>
          <w:p w14:paraId="61BFDF4E" w14:textId="77777777" w:rsidR="00391854" w:rsidRPr="002B07B8" w:rsidRDefault="00391854" w:rsidP="001E2D3A">
            <w:pPr>
              <w:rPr>
                <w:rFonts w:ascii="Tahoma" w:hAnsi="Tahoma" w:cs="Tahoma"/>
                <w:sz w:val="22"/>
                <w:szCs w:val="22"/>
                <w:lang w:val="en-US"/>
              </w:rPr>
            </w:pPr>
            <w:permStart w:id="2109737603" w:edGrp="everyone"/>
            <w:permEnd w:id="2109737603"/>
          </w:p>
        </w:tc>
      </w:tr>
      <w:tr w:rsidR="00391854" w14:paraId="4F4DDBC4" w14:textId="77777777" w:rsidTr="001E2D3A">
        <w:tc>
          <w:tcPr>
            <w:tcW w:w="2547" w:type="dxa"/>
          </w:tcPr>
          <w:p w14:paraId="601BE502" w14:textId="77777777" w:rsidR="00391854" w:rsidRPr="002B07B8" w:rsidRDefault="00391854" w:rsidP="001E2D3A">
            <w:pPr>
              <w:rPr>
                <w:rFonts w:ascii="Tahoma" w:hAnsi="Tahoma" w:cs="Tahoma"/>
                <w:sz w:val="22"/>
                <w:szCs w:val="22"/>
                <w:lang w:val="en-US"/>
              </w:rPr>
            </w:pPr>
            <w:r>
              <w:rPr>
                <w:rFonts w:ascii="Tahoma" w:hAnsi="Tahoma" w:cs="Tahoma"/>
                <w:sz w:val="22"/>
                <w:szCs w:val="22"/>
                <w:lang w:val="en-US"/>
              </w:rPr>
              <w:t xml:space="preserve">Accounts Contact Name: </w:t>
            </w:r>
          </w:p>
        </w:tc>
        <w:tc>
          <w:tcPr>
            <w:tcW w:w="6469" w:type="dxa"/>
          </w:tcPr>
          <w:p w14:paraId="292D70D1" w14:textId="77777777" w:rsidR="00391854" w:rsidRPr="002B07B8" w:rsidRDefault="00391854" w:rsidP="001E2D3A">
            <w:pPr>
              <w:rPr>
                <w:rFonts w:ascii="Tahoma" w:hAnsi="Tahoma" w:cs="Tahoma"/>
                <w:sz w:val="22"/>
                <w:szCs w:val="22"/>
                <w:lang w:val="en-US"/>
              </w:rPr>
            </w:pPr>
            <w:permStart w:id="1325012144" w:edGrp="everyone"/>
            <w:permEnd w:id="1325012144"/>
          </w:p>
        </w:tc>
      </w:tr>
      <w:tr w:rsidR="00391854" w14:paraId="08EFA682" w14:textId="77777777" w:rsidTr="001E2D3A">
        <w:tc>
          <w:tcPr>
            <w:tcW w:w="2547" w:type="dxa"/>
          </w:tcPr>
          <w:p w14:paraId="78F4BFDF" w14:textId="77777777" w:rsidR="00391854" w:rsidRPr="002B07B8" w:rsidRDefault="00391854" w:rsidP="001E2D3A">
            <w:pPr>
              <w:rPr>
                <w:rFonts w:ascii="Tahoma" w:hAnsi="Tahoma" w:cs="Tahoma"/>
                <w:sz w:val="22"/>
                <w:szCs w:val="22"/>
                <w:lang w:val="en-US"/>
              </w:rPr>
            </w:pPr>
            <w:r>
              <w:rPr>
                <w:rFonts w:ascii="Tahoma" w:hAnsi="Tahoma" w:cs="Tahoma"/>
                <w:sz w:val="22"/>
                <w:szCs w:val="22"/>
                <w:lang w:val="en-US"/>
              </w:rPr>
              <w:t>Accounts Contact Telephone Number:</w:t>
            </w:r>
          </w:p>
        </w:tc>
        <w:tc>
          <w:tcPr>
            <w:tcW w:w="6469" w:type="dxa"/>
          </w:tcPr>
          <w:p w14:paraId="6071CDC3" w14:textId="77777777" w:rsidR="00391854" w:rsidRPr="002B07B8" w:rsidRDefault="00391854" w:rsidP="001E2D3A">
            <w:pPr>
              <w:rPr>
                <w:rFonts w:ascii="Tahoma" w:hAnsi="Tahoma" w:cs="Tahoma"/>
                <w:sz w:val="22"/>
                <w:szCs w:val="22"/>
                <w:lang w:val="en-US"/>
              </w:rPr>
            </w:pPr>
            <w:permStart w:id="621223931" w:edGrp="everyone"/>
            <w:permEnd w:id="621223931"/>
          </w:p>
        </w:tc>
      </w:tr>
      <w:tr w:rsidR="00391854" w14:paraId="0D1D0EAB" w14:textId="77777777" w:rsidTr="001E2D3A">
        <w:tc>
          <w:tcPr>
            <w:tcW w:w="2547" w:type="dxa"/>
          </w:tcPr>
          <w:p w14:paraId="6CD37595" w14:textId="77777777" w:rsidR="00391854" w:rsidRPr="002B07B8" w:rsidRDefault="00391854" w:rsidP="001E2D3A">
            <w:pPr>
              <w:rPr>
                <w:rFonts w:ascii="Tahoma" w:hAnsi="Tahoma" w:cs="Tahoma"/>
                <w:sz w:val="22"/>
                <w:szCs w:val="22"/>
                <w:lang w:val="en-US"/>
              </w:rPr>
            </w:pPr>
            <w:r>
              <w:rPr>
                <w:rFonts w:ascii="Tahoma" w:hAnsi="Tahoma" w:cs="Tahoma"/>
                <w:sz w:val="22"/>
                <w:szCs w:val="22"/>
                <w:lang w:val="en-US"/>
              </w:rPr>
              <w:t>Accounts Contact Email Address:</w:t>
            </w:r>
          </w:p>
        </w:tc>
        <w:tc>
          <w:tcPr>
            <w:tcW w:w="6469" w:type="dxa"/>
          </w:tcPr>
          <w:p w14:paraId="0752C35A" w14:textId="77777777" w:rsidR="00391854" w:rsidRPr="002B07B8" w:rsidRDefault="00391854" w:rsidP="001E2D3A">
            <w:pPr>
              <w:rPr>
                <w:rFonts w:ascii="Tahoma" w:hAnsi="Tahoma" w:cs="Tahoma"/>
                <w:sz w:val="22"/>
                <w:szCs w:val="22"/>
                <w:lang w:val="en-US"/>
              </w:rPr>
            </w:pPr>
            <w:permStart w:id="286077424" w:edGrp="everyone"/>
            <w:permEnd w:id="286077424"/>
          </w:p>
        </w:tc>
      </w:tr>
      <w:tr w:rsidR="00391854" w14:paraId="353DFE85" w14:textId="77777777" w:rsidTr="001E2D3A">
        <w:tc>
          <w:tcPr>
            <w:tcW w:w="2547" w:type="dxa"/>
          </w:tcPr>
          <w:p w14:paraId="2EC867BA" w14:textId="77777777" w:rsidR="00391854" w:rsidRDefault="00391854" w:rsidP="001E2D3A">
            <w:pPr>
              <w:rPr>
                <w:rFonts w:ascii="Tahoma" w:hAnsi="Tahoma" w:cs="Tahoma"/>
                <w:sz w:val="22"/>
                <w:szCs w:val="22"/>
                <w:lang w:val="en-US"/>
              </w:rPr>
            </w:pPr>
            <w:r>
              <w:rPr>
                <w:rFonts w:ascii="Tahoma" w:hAnsi="Tahoma" w:cs="Tahoma"/>
                <w:sz w:val="22"/>
                <w:szCs w:val="22"/>
                <w:lang w:val="en-US"/>
              </w:rPr>
              <w:t>Trade Contact Name:</w:t>
            </w:r>
          </w:p>
          <w:p w14:paraId="5940077C" w14:textId="77777777" w:rsidR="00391854" w:rsidRPr="002B07B8" w:rsidRDefault="00391854" w:rsidP="001E2D3A">
            <w:pPr>
              <w:rPr>
                <w:rFonts w:ascii="Tahoma" w:hAnsi="Tahoma" w:cs="Tahoma"/>
                <w:sz w:val="22"/>
                <w:szCs w:val="22"/>
                <w:lang w:val="en-US"/>
              </w:rPr>
            </w:pPr>
          </w:p>
        </w:tc>
        <w:tc>
          <w:tcPr>
            <w:tcW w:w="6469" w:type="dxa"/>
          </w:tcPr>
          <w:p w14:paraId="086C13BD" w14:textId="77777777" w:rsidR="00391854" w:rsidRPr="002B07B8" w:rsidRDefault="00391854" w:rsidP="001E2D3A">
            <w:pPr>
              <w:rPr>
                <w:rFonts w:ascii="Tahoma" w:hAnsi="Tahoma" w:cs="Tahoma"/>
                <w:sz w:val="22"/>
                <w:szCs w:val="22"/>
                <w:lang w:val="en-US"/>
              </w:rPr>
            </w:pPr>
            <w:permStart w:id="1745641654" w:edGrp="everyone"/>
            <w:permEnd w:id="1745641654"/>
          </w:p>
        </w:tc>
      </w:tr>
      <w:tr w:rsidR="00391854" w14:paraId="56A7E453" w14:textId="77777777" w:rsidTr="001E2D3A">
        <w:tc>
          <w:tcPr>
            <w:tcW w:w="2547" w:type="dxa"/>
          </w:tcPr>
          <w:p w14:paraId="265A0B63" w14:textId="77777777" w:rsidR="00391854" w:rsidRDefault="00391854" w:rsidP="001E2D3A">
            <w:pPr>
              <w:rPr>
                <w:rFonts w:ascii="Tahoma" w:hAnsi="Tahoma" w:cs="Tahoma"/>
                <w:sz w:val="22"/>
                <w:szCs w:val="22"/>
                <w:lang w:val="en-US"/>
              </w:rPr>
            </w:pPr>
            <w:r>
              <w:rPr>
                <w:rFonts w:ascii="Tahoma" w:hAnsi="Tahoma" w:cs="Tahoma"/>
                <w:sz w:val="22"/>
                <w:szCs w:val="22"/>
                <w:lang w:val="en-US"/>
              </w:rPr>
              <w:t>Trade Contact Telephone Number:</w:t>
            </w:r>
          </w:p>
        </w:tc>
        <w:tc>
          <w:tcPr>
            <w:tcW w:w="6469" w:type="dxa"/>
          </w:tcPr>
          <w:p w14:paraId="67738AFC" w14:textId="77777777" w:rsidR="00391854" w:rsidRPr="002B07B8" w:rsidRDefault="00391854" w:rsidP="001E2D3A">
            <w:pPr>
              <w:rPr>
                <w:rFonts w:ascii="Tahoma" w:hAnsi="Tahoma" w:cs="Tahoma"/>
                <w:sz w:val="22"/>
                <w:szCs w:val="22"/>
                <w:lang w:val="en-US"/>
              </w:rPr>
            </w:pPr>
            <w:permStart w:id="1889496480" w:edGrp="everyone"/>
            <w:permEnd w:id="1889496480"/>
          </w:p>
        </w:tc>
      </w:tr>
      <w:tr w:rsidR="00391854" w14:paraId="5188C480" w14:textId="77777777" w:rsidTr="001E2D3A">
        <w:tc>
          <w:tcPr>
            <w:tcW w:w="2547" w:type="dxa"/>
          </w:tcPr>
          <w:p w14:paraId="01EF2AE2" w14:textId="77777777" w:rsidR="00391854" w:rsidRDefault="00391854" w:rsidP="001E2D3A">
            <w:pPr>
              <w:rPr>
                <w:rFonts w:ascii="Tahoma" w:hAnsi="Tahoma" w:cs="Tahoma"/>
                <w:sz w:val="22"/>
                <w:szCs w:val="22"/>
                <w:lang w:val="en-US"/>
              </w:rPr>
            </w:pPr>
            <w:r>
              <w:rPr>
                <w:rFonts w:ascii="Tahoma" w:hAnsi="Tahoma" w:cs="Tahoma"/>
                <w:sz w:val="22"/>
                <w:szCs w:val="22"/>
                <w:lang w:val="en-US"/>
              </w:rPr>
              <w:t>Trade Contact Email Address:</w:t>
            </w:r>
          </w:p>
        </w:tc>
        <w:tc>
          <w:tcPr>
            <w:tcW w:w="6469" w:type="dxa"/>
          </w:tcPr>
          <w:p w14:paraId="4F4CD4B3" w14:textId="77777777" w:rsidR="00391854" w:rsidRPr="002B07B8" w:rsidRDefault="00391854" w:rsidP="001E2D3A">
            <w:pPr>
              <w:rPr>
                <w:rFonts w:ascii="Tahoma" w:hAnsi="Tahoma" w:cs="Tahoma"/>
                <w:sz w:val="22"/>
                <w:szCs w:val="22"/>
                <w:lang w:val="en-US"/>
              </w:rPr>
            </w:pPr>
            <w:permStart w:id="2061776532" w:edGrp="everyone"/>
            <w:permEnd w:id="2061776532"/>
          </w:p>
        </w:tc>
      </w:tr>
      <w:tr w:rsidR="00391854" w14:paraId="47F69EF1" w14:textId="77777777" w:rsidTr="001E2D3A">
        <w:tc>
          <w:tcPr>
            <w:tcW w:w="2547" w:type="dxa"/>
          </w:tcPr>
          <w:p w14:paraId="06E73B72" w14:textId="77777777" w:rsidR="00391854" w:rsidRDefault="00391854" w:rsidP="001E2D3A">
            <w:pPr>
              <w:rPr>
                <w:rFonts w:ascii="Tahoma" w:hAnsi="Tahoma" w:cs="Tahoma"/>
                <w:sz w:val="22"/>
                <w:szCs w:val="22"/>
                <w:lang w:val="en-US"/>
              </w:rPr>
            </w:pPr>
            <w:r>
              <w:rPr>
                <w:rFonts w:ascii="Tahoma" w:hAnsi="Tahoma" w:cs="Tahoma"/>
                <w:sz w:val="22"/>
                <w:szCs w:val="22"/>
                <w:lang w:val="en-US"/>
              </w:rPr>
              <w:t xml:space="preserve">Estimated Monthly Spend: </w:t>
            </w:r>
          </w:p>
        </w:tc>
        <w:tc>
          <w:tcPr>
            <w:tcW w:w="6469" w:type="dxa"/>
          </w:tcPr>
          <w:p w14:paraId="6FE028D4" w14:textId="77777777" w:rsidR="00391854" w:rsidRDefault="00391854" w:rsidP="001E2D3A">
            <w:pPr>
              <w:rPr>
                <w:rFonts w:ascii="Tahoma" w:hAnsi="Tahoma" w:cs="Tahoma"/>
                <w:sz w:val="22"/>
                <w:szCs w:val="22"/>
                <w:lang w:val="en-US"/>
              </w:rPr>
            </w:pPr>
            <w:permStart w:id="864772800" w:edGrp="everyone"/>
            <w:permEnd w:id="864772800"/>
          </w:p>
          <w:p w14:paraId="058B3180" w14:textId="77777777" w:rsidR="00391854" w:rsidRPr="002B07B8" w:rsidRDefault="00391854" w:rsidP="001E2D3A">
            <w:pPr>
              <w:rPr>
                <w:rFonts w:ascii="Tahoma" w:hAnsi="Tahoma" w:cs="Tahoma"/>
                <w:sz w:val="22"/>
                <w:szCs w:val="22"/>
                <w:lang w:val="en-US"/>
              </w:rPr>
            </w:pPr>
          </w:p>
        </w:tc>
      </w:tr>
      <w:tr w:rsidR="00391854" w14:paraId="355BFC90" w14:textId="77777777" w:rsidTr="001E2D3A">
        <w:tc>
          <w:tcPr>
            <w:tcW w:w="9016" w:type="dxa"/>
            <w:gridSpan w:val="2"/>
          </w:tcPr>
          <w:p w14:paraId="5B3C5A2B" w14:textId="77777777" w:rsidR="00391854" w:rsidRPr="006F59A1" w:rsidRDefault="00391854" w:rsidP="001E2D3A">
            <w:pPr>
              <w:rPr>
                <w:rFonts w:ascii="Tahoma" w:hAnsi="Tahoma" w:cs="Tahoma"/>
                <w:b/>
                <w:bCs/>
                <w:sz w:val="22"/>
                <w:szCs w:val="22"/>
                <w:lang w:val="en-US"/>
              </w:rPr>
            </w:pPr>
            <w:r w:rsidRPr="006F59A1">
              <w:rPr>
                <w:rFonts w:ascii="Tahoma" w:hAnsi="Tahoma" w:cs="Tahoma"/>
                <w:b/>
                <w:bCs/>
                <w:sz w:val="22"/>
                <w:szCs w:val="22"/>
                <w:lang w:val="en-US"/>
              </w:rPr>
              <w:t xml:space="preserve">Please provide details of 2 separate Companies with whom you have a credit account with to allow us to obtain Trade References. </w:t>
            </w:r>
          </w:p>
        </w:tc>
      </w:tr>
      <w:tr w:rsidR="00391854" w14:paraId="07AB9C7A" w14:textId="77777777" w:rsidTr="001E2D3A">
        <w:trPr>
          <w:trHeight w:val="570"/>
        </w:trPr>
        <w:tc>
          <w:tcPr>
            <w:tcW w:w="2547" w:type="dxa"/>
          </w:tcPr>
          <w:p w14:paraId="24F4EB18" w14:textId="77777777" w:rsidR="00391854" w:rsidRDefault="00391854" w:rsidP="001E2D3A">
            <w:pPr>
              <w:rPr>
                <w:rFonts w:ascii="Tahoma" w:hAnsi="Tahoma" w:cs="Tahoma"/>
                <w:sz w:val="22"/>
                <w:szCs w:val="22"/>
                <w:lang w:val="en-US"/>
              </w:rPr>
            </w:pPr>
            <w:r>
              <w:rPr>
                <w:rFonts w:ascii="Tahoma" w:hAnsi="Tahoma" w:cs="Tahoma"/>
                <w:sz w:val="22"/>
                <w:szCs w:val="22"/>
                <w:lang w:val="en-US"/>
              </w:rPr>
              <w:t>Trade Reference 1 Name:</w:t>
            </w:r>
          </w:p>
        </w:tc>
        <w:tc>
          <w:tcPr>
            <w:tcW w:w="6469" w:type="dxa"/>
          </w:tcPr>
          <w:p w14:paraId="62EBB5D5" w14:textId="77777777" w:rsidR="00391854" w:rsidRPr="002B07B8" w:rsidRDefault="00391854" w:rsidP="001E2D3A">
            <w:pPr>
              <w:rPr>
                <w:rFonts w:ascii="Tahoma" w:hAnsi="Tahoma" w:cs="Tahoma"/>
                <w:sz w:val="22"/>
                <w:szCs w:val="22"/>
                <w:lang w:val="en-US"/>
              </w:rPr>
            </w:pPr>
            <w:permStart w:id="236987127" w:edGrp="everyone"/>
            <w:permEnd w:id="236987127"/>
          </w:p>
        </w:tc>
      </w:tr>
      <w:tr w:rsidR="00391854" w14:paraId="1113A6EB" w14:textId="77777777" w:rsidTr="001E2D3A">
        <w:trPr>
          <w:trHeight w:val="833"/>
        </w:trPr>
        <w:tc>
          <w:tcPr>
            <w:tcW w:w="2547" w:type="dxa"/>
          </w:tcPr>
          <w:p w14:paraId="5D9E9D9B" w14:textId="77777777" w:rsidR="00391854" w:rsidRDefault="00391854" w:rsidP="001E2D3A">
            <w:pPr>
              <w:rPr>
                <w:rFonts w:ascii="Tahoma" w:hAnsi="Tahoma" w:cs="Tahoma"/>
                <w:sz w:val="22"/>
                <w:szCs w:val="22"/>
                <w:lang w:val="en-US"/>
              </w:rPr>
            </w:pPr>
            <w:r>
              <w:rPr>
                <w:rFonts w:ascii="Tahoma" w:hAnsi="Tahoma" w:cs="Tahoma"/>
                <w:sz w:val="22"/>
                <w:szCs w:val="22"/>
                <w:lang w:val="en-US"/>
              </w:rPr>
              <w:t>Trade Reference 1 Address:</w:t>
            </w:r>
          </w:p>
        </w:tc>
        <w:tc>
          <w:tcPr>
            <w:tcW w:w="6469" w:type="dxa"/>
          </w:tcPr>
          <w:p w14:paraId="2911205F" w14:textId="77777777" w:rsidR="00391854" w:rsidRPr="002B07B8" w:rsidRDefault="00391854" w:rsidP="001E2D3A">
            <w:pPr>
              <w:rPr>
                <w:rFonts w:ascii="Tahoma" w:hAnsi="Tahoma" w:cs="Tahoma"/>
                <w:sz w:val="22"/>
                <w:szCs w:val="22"/>
                <w:lang w:val="en-US"/>
              </w:rPr>
            </w:pPr>
            <w:permStart w:id="1905465564" w:edGrp="everyone"/>
            <w:permEnd w:id="1905465564"/>
          </w:p>
        </w:tc>
      </w:tr>
      <w:tr w:rsidR="00391854" w14:paraId="6ECB9196" w14:textId="77777777" w:rsidTr="001E2D3A">
        <w:trPr>
          <w:trHeight w:val="833"/>
        </w:trPr>
        <w:tc>
          <w:tcPr>
            <w:tcW w:w="2547" w:type="dxa"/>
          </w:tcPr>
          <w:p w14:paraId="39F74702" w14:textId="77777777" w:rsidR="00391854" w:rsidRDefault="00391854" w:rsidP="001E2D3A">
            <w:pPr>
              <w:rPr>
                <w:rFonts w:ascii="Tahoma" w:hAnsi="Tahoma" w:cs="Tahoma"/>
                <w:sz w:val="22"/>
                <w:szCs w:val="22"/>
                <w:lang w:val="en-US"/>
              </w:rPr>
            </w:pPr>
            <w:r>
              <w:rPr>
                <w:rFonts w:ascii="Tahoma" w:hAnsi="Tahoma" w:cs="Tahoma"/>
                <w:sz w:val="22"/>
                <w:szCs w:val="22"/>
                <w:lang w:val="en-US"/>
              </w:rPr>
              <w:t>Trade Reference 1 Telephone Number:</w:t>
            </w:r>
          </w:p>
        </w:tc>
        <w:tc>
          <w:tcPr>
            <w:tcW w:w="6469" w:type="dxa"/>
          </w:tcPr>
          <w:p w14:paraId="5E6BF60F" w14:textId="77777777" w:rsidR="00391854" w:rsidRPr="002B07B8" w:rsidRDefault="00391854" w:rsidP="001E2D3A">
            <w:pPr>
              <w:rPr>
                <w:rFonts w:ascii="Tahoma" w:hAnsi="Tahoma" w:cs="Tahoma"/>
                <w:sz w:val="22"/>
                <w:szCs w:val="22"/>
                <w:lang w:val="en-US"/>
              </w:rPr>
            </w:pPr>
            <w:permStart w:id="319116210" w:edGrp="everyone"/>
            <w:permEnd w:id="319116210"/>
          </w:p>
        </w:tc>
      </w:tr>
      <w:tr w:rsidR="00391854" w14:paraId="44FB3716" w14:textId="77777777" w:rsidTr="001E2D3A">
        <w:trPr>
          <w:trHeight w:val="833"/>
        </w:trPr>
        <w:tc>
          <w:tcPr>
            <w:tcW w:w="2547" w:type="dxa"/>
          </w:tcPr>
          <w:p w14:paraId="129D162A" w14:textId="77777777" w:rsidR="00391854" w:rsidRDefault="00391854" w:rsidP="001E2D3A">
            <w:pPr>
              <w:rPr>
                <w:rFonts w:ascii="Tahoma" w:hAnsi="Tahoma" w:cs="Tahoma"/>
                <w:sz w:val="22"/>
                <w:szCs w:val="22"/>
                <w:lang w:val="en-US"/>
              </w:rPr>
            </w:pPr>
            <w:r>
              <w:rPr>
                <w:rFonts w:ascii="Tahoma" w:hAnsi="Tahoma" w:cs="Tahoma"/>
                <w:sz w:val="22"/>
                <w:szCs w:val="22"/>
                <w:lang w:val="en-US"/>
              </w:rPr>
              <w:t>Trade Reference 1 Email Address:</w:t>
            </w:r>
          </w:p>
        </w:tc>
        <w:tc>
          <w:tcPr>
            <w:tcW w:w="6469" w:type="dxa"/>
          </w:tcPr>
          <w:p w14:paraId="2F6807AD" w14:textId="77777777" w:rsidR="00391854" w:rsidRPr="002B07B8" w:rsidRDefault="00391854" w:rsidP="001E2D3A">
            <w:pPr>
              <w:rPr>
                <w:rFonts w:ascii="Tahoma" w:hAnsi="Tahoma" w:cs="Tahoma"/>
                <w:sz w:val="22"/>
                <w:szCs w:val="22"/>
                <w:lang w:val="en-US"/>
              </w:rPr>
            </w:pPr>
            <w:permStart w:id="1868458727" w:edGrp="everyone"/>
            <w:permEnd w:id="1868458727"/>
          </w:p>
        </w:tc>
      </w:tr>
      <w:tr w:rsidR="00391854" w14:paraId="08241C36" w14:textId="77777777" w:rsidTr="001E2D3A">
        <w:trPr>
          <w:trHeight w:val="833"/>
        </w:trPr>
        <w:tc>
          <w:tcPr>
            <w:tcW w:w="2547" w:type="dxa"/>
          </w:tcPr>
          <w:p w14:paraId="747D2C84" w14:textId="77777777" w:rsidR="00391854" w:rsidRDefault="00391854" w:rsidP="001E2D3A">
            <w:pPr>
              <w:rPr>
                <w:rFonts w:ascii="Tahoma" w:hAnsi="Tahoma" w:cs="Tahoma"/>
                <w:sz w:val="22"/>
                <w:szCs w:val="22"/>
                <w:lang w:val="en-US"/>
              </w:rPr>
            </w:pPr>
            <w:r>
              <w:rPr>
                <w:rFonts w:ascii="Tahoma" w:hAnsi="Tahoma" w:cs="Tahoma"/>
                <w:sz w:val="22"/>
                <w:szCs w:val="22"/>
                <w:lang w:val="en-US"/>
              </w:rPr>
              <w:lastRenderedPageBreak/>
              <w:t>Trade Reference 2 Name:</w:t>
            </w:r>
          </w:p>
        </w:tc>
        <w:tc>
          <w:tcPr>
            <w:tcW w:w="6469" w:type="dxa"/>
          </w:tcPr>
          <w:p w14:paraId="0121C8E1" w14:textId="77777777" w:rsidR="00391854" w:rsidRPr="002B07B8" w:rsidRDefault="00391854" w:rsidP="001E2D3A">
            <w:pPr>
              <w:rPr>
                <w:rFonts w:ascii="Tahoma" w:hAnsi="Tahoma" w:cs="Tahoma"/>
                <w:sz w:val="22"/>
                <w:szCs w:val="22"/>
                <w:lang w:val="en-US"/>
              </w:rPr>
            </w:pPr>
            <w:permStart w:id="489305612" w:edGrp="everyone"/>
            <w:permEnd w:id="489305612"/>
          </w:p>
        </w:tc>
      </w:tr>
      <w:tr w:rsidR="00391854" w14:paraId="25B86845" w14:textId="77777777" w:rsidTr="001E2D3A">
        <w:trPr>
          <w:trHeight w:val="833"/>
        </w:trPr>
        <w:tc>
          <w:tcPr>
            <w:tcW w:w="2547" w:type="dxa"/>
          </w:tcPr>
          <w:p w14:paraId="6C5AE722" w14:textId="77777777" w:rsidR="00391854" w:rsidRDefault="00391854" w:rsidP="001E2D3A">
            <w:pPr>
              <w:rPr>
                <w:rFonts w:ascii="Tahoma" w:hAnsi="Tahoma" w:cs="Tahoma"/>
                <w:sz w:val="22"/>
                <w:szCs w:val="22"/>
                <w:lang w:val="en-US"/>
              </w:rPr>
            </w:pPr>
            <w:r>
              <w:rPr>
                <w:rFonts w:ascii="Tahoma" w:hAnsi="Tahoma" w:cs="Tahoma"/>
                <w:sz w:val="22"/>
                <w:szCs w:val="22"/>
                <w:lang w:val="en-US"/>
              </w:rPr>
              <w:t>Trade Reference 2 Address:</w:t>
            </w:r>
          </w:p>
        </w:tc>
        <w:tc>
          <w:tcPr>
            <w:tcW w:w="6469" w:type="dxa"/>
          </w:tcPr>
          <w:p w14:paraId="7661EC6F" w14:textId="77777777" w:rsidR="00391854" w:rsidRPr="002B07B8" w:rsidRDefault="00391854" w:rsidP="001E2D3A">
            <w:pPr>
              <w:rPr>
                <w:rFonts w:ascii="Tahoma" w:hAnsi="Tahoma" w:cs="Tahoma"/>
                <w:sz w:val="22"/>
                <w:szCs w:val="22"/>
                <w:lang w:val="en-US"/>
              </w:rPr>
            </w:pPr>
            <w:permStart w:id="611548525" w:edGrp="everyone"/>
            <w:permEnd w:id="611548525"/>
          </w:p>
        </w:tc>
      </w:tr>
      <w:tr w:rsidR="00391854" w14:paraId="74ECB07C" w14:textId="77777777" w:rsidTr="001E2D3A">
        <w:trPr>
          <w:trHeight w:val="833"/>
        </w:trPr>
        <w:tc>
          <w:tcPr>
            <w:tcW w:w="2547" w:type="dxa"/>
          </w:tcPr>
          <w:p w14:paraId="2E84E1FB" w14:textId="77777777" w:rsidR="00391854" w:rsidRDefault="00391854" w:rsidP="001E2D3A">
            <w:pPr>
              <w:rPr>
                <w:rFonts w:ascii="Tahoma" w:hAnsi="Tahoma" w:cs="Tahoma"/>
                <w:sz w:val="22"/>
                <w:szCs w:val="22"/>
                <w:lang w:val="en-US"/>
              </w:rPr>
            </w:pPr>
            <w:r>
              <w:rPr>
                <w:rFonts w:ascii="Tahoma" w:hAnsi="Tahoma" w:cs="Tahoma"/>
                <w:sz w:val="22"/>
                <w:szCs w:val="22"/>
                <w:lang w:val="en-US"/>
              </w:rPr>
              <w:t>Trade Reference 2 Telephone Number:</w:t>
            </w:r>
          </w:p>
        </w:tc>
        <w:tc>
          <w:tcPr>
            <w:tcW w:w="6469" w:type="dxa"/>
          </w:tcPr>
          <w:p w14:paraId="3ADE1587" w14:textId="77777777" w:rsidR="00391854" w:rsidRPr="002B07B8" w:rsidRDefault="00391854" w:rsidP="001E2D3A">
            <w:pPr>
              <w:rPr>
                <w:rFonts w:ascii="Tahoma" w:hAnsi="Tahoma" w:cs="Tahoma"/>
                <w:sz w:val="22"/>
                <w:szCs w:val="22"/>
                <w:lang w:val="en-US"/>
              </w:rPr>
            </w:pPr>
            <w:permStart w:id="548670568" w:edGrp="everyone"/>
            <w:permEnd w:id="548670568"/>
          </w:p>
        </w:tc>
      </w:tr>
      <w:tr w:rsidR="00391854" w14:paraId="20BA8A29" w14:textId="77777777" w:rsidTr="001E2D3A">
        <w:trPr>
          <w:trHeight w:val="833"/>
        </w:trPr>
        <w:tc>
          <w:tcPr>
            <w:tcW w:w="2547" w:type="dxa"/>
          </w:tcPr>
          <w:p w14:paraId="373B7A16" w14:textId="77777777" w:rsidR="00391854" w:rsidRDefault="00391854" w:rsidP="001E2D3A">
            <w:pPr>
              <w:rPr>
                <w:rFonts w:ascii="Tahoma" w:hAnsi="Tahoma" w:cs="Tahoma"/>
                <w:sz w:val="22"/>
                <w:szCs w:val="22"/>
                <w:lang w:val="en-US"/>
              </w:rPr>
            </w:pPr>
            <w:r>
              <w:rPr>
                <w:rFonts w:ascii="Tahoma" w:hAnsi="Tahoma" w:cs="Tahoma"/>
                <w:sz w:val="22"/>
                <w:szCs w:val="22"/>
                <w:lang w:val="en-US"/>
              </w:rPr>
              <w:t>Trade Reference 2 Email Address:</w:t>
            </w:r>
          </w:p>
        </w:tc>
        <w:tc>
          <w:tcPr>
            <w:tcW w:w="6469" w:type="dxa"/>
          </w:tcPr>
          <w:p w14:paraId="7FC76D56" w14:textId="77777777" w:rsidR="00391854" w:rsidRPr="002B07B8" w:rsidRDefault="00391854" w:rsidP="001E2D3A">
            <w:pPr>
              <w:rPr>
                <w:rFonts w:ascii="Tahoma" w:hAnsi="Tahoma" w:cs="Tahoma"/>
                <w:sz w:val="22"/>
                <w:szCs w:val="22"/>
                <w:lang w:val="en-US"/>
              </w:rPr>
            </w:pPr>
            <w:permStart w:id="1385127223" w:edGrp="everyone"/>
            <w:permEnd w:id="1385127223"/>
          </w:p>
        </w:tc>
      </w:tr>
      <w:tr w:rsidR="00391854" w14:paraId="1B785AB4" w14:textId="77777777" w:rsidTr="001E2D3A">
        <w:tc>
          <w:tcPr>
            <w:tcW w:w="9016" w:type="dxa"/>
            <w:gridSpan w:val="2"/>
          </w:tcPr>
          <w:p w14:paraId="2F52FB92" w14:textId="77777777" w:rsidR="00391854" w:rsidRPr="006A6040" w:rsidRDefault="00391854" w:rsidP="001E2D3A">
            <w:pPr>
              <w:rPr>
                <w:rFonts w:ascii="Tahoma" w:hAnsi="Tahoma" w:cs="Tahoma"/>
                <w:b/>
                <w:bCs/>
                <w:sz w:val="22"/>
                <w:szCs w:val="22"/>
                <w:u w:val="single"/>
                <w:lang w:val="en-US"/>
              </w:rPr>
            </w:pPr>
            <w:r w:rsidRPr="006A6040">
              <w:rPr>
                <w:rFonts w:ascii="Tahoma" w:hAnsi="Tahoma" w:cs="Tahoma"/>
                <w:b/>
                <w:bCs/>
                <w:sz w:val="22"/>
                <w:szCs w:val="22"/>
                <w:u w:val="single"/>
                <w:lang w:val="en-US"/>
              </w:rPr>
              <w:t>Declaration</w:t>
            </w:r>
          </w:p>
          <w:p w14:paraId="1D89DE1E" w14:textId="77777777" w:rsidR="00391854" w:rsidRDefault="00391854" w:rsidP="001E2D3A">
            <w:pPr>
              <w:rPr>
                <w:rFonts w:ascii="Tahoma" w:hAnsi="Tahoma" w:cs="Tahoma"/>
                <w:b/>
                <w:bCs/>
                <w:sz w:val="22"/>
                <w:szCs w:val="22"/>
                <w:lang w:val="en-US"/>
              </w:rPr>
            </w:pPr>
          </w:p>
          <w:p w14:paraId="4D1AE2B7" w14:textId="77777777" w:rsidR="00391854" w:rsidRPr="006A6040" w:rsidRDefault="00391854" w:rsidP="001E2D3A">
            <w:pPr>
              <w:rPr>
                <w:rFonts w:ascii="Tahoma" w:hAnsi="Tahoma" w:cs="Tahoma"/>
                <w:b/>
                <w:bCs/>
                <w:sz w:val="22"/>
                <w:szCs w:val="22"/>
                <w:lang w:val="en-US"/>
              </w:rPr>
            </w:pPr>
            <w:r w:rsidRPr="006A6040">
              <w:rPr>
                <w:rFonts w:ascii="Tahoma" w:hAnsi="Tahoma" w:cs="Tahoma"/>
                <w:b/>
                <w:bCs/>
                <w:sz w:val="22"/>
                <w:szCs w:val="22"/>
                <w:lang w:val="en-US"/>
              </w:rPr>
              <w:t xml:space="preserve">This section is to be completed </w:t>
            </w:r>
            <w:r>
              <w:rPr>
                <w:rFonts w:ascii="Tahoma" w:hAnsi="Tahoma" w:cs="Tahoma"/>
                <w:b/>
                <w:bCs/>
                <w:sz w:val="22"/>
                <w:szCs w:val="22"/>
                <w:lang w:val="en-US"/>
              </w:rPr>
              <w:t>either by</w:t>
            </w:r>
            <w:r w:rsidRPr="006A6040">
              <w:rPr>
                <w:rFonts w:ascii="Tahoma" w:hAnsi="Tahoma" w:cs="Tahoma"/>
                <w:b/>
                <w:bCs/>
                <w:sz w:val="22"/>
                <w:szCs w:val="22"/>
                <w:lang w:val="en-US"/>
              </w:rPr>
              <w:t xml:space="preserve"> a Company Director/owner or a member of the Finance Department </w:t>
            </w:r>
            <w:r>
              <w:rPr>
                <w:rFonts w:ascii="Tahoma" w:hAnsi="Tahoma" w:cs="Tahoma"/>
                <w:b/>
                <w:bCs/>
                <w:sz w:val="22"/>
                <w:szCs w:val="22"/>
                <w:lang w:val="en-US"/>
              </w:rPr>
              <w:t xml:space="preserve">who is </w:t>
            </w:r>
            <w:r w:rsidRPr="006A6040">
              <w:rPr>
                <w:rFonts w:ascii="Tahoma" w:hAnsi="Tahoma" w:cs="Tahoma"/>
                <w:b/>
                <w:bCs/>
                <w:sz w:val="22"/>
                <w:szCs w:val="22"/>
                <w:lang w:val="en-US"/>
              </w:rPr>
              <w:t xml:space="preserve">authorised to sign on behalf of the Company. </w:t>
            </w:r>
          </w:p>
        </w:tc>
      </w:tr>
      <w:tr w:rsidR="00391854" w14:paraId="32182B88" w14:textId="77777777" w:rsidTr="001E2D3A">
        <w:tc>
          <w:tcPr>
            <w:tcW w:w="9016" w:type="dxa"/>
            <w:gridSpan w:val="2"/>
          </w:tcPr>
          <w:p w14:paraId="733C6528" w14:textId="77777777" w:rsidR="00391854" w:rsidRPr="006A6040" w:rsidRDefault="00391854" w:rsidP="001E2D3A">
            <w:pPr>
              <w:rPr>
                <w:rFonts w:ascii="Tahoma" w:hAnsi="Tahoma" w:cs="Tahoma"/>
                <w:sz w:val="16"/>
                <w:szCs w:val="16"/>
                <w:lang w:val="en-US"/>
              </w:rPr>
            </w:pPr>
            <w:r w:rsidRPr="006A6040">
              <w:rPr>
                <w:rFonts w:ascii="Tahoma" w:hAnsi="Tahoma" w:cs="Tahoma"/>
                <w:sz w:val="16"/>
                <w:szCs w:val="16"/>
                <w:lang w:val="en-US"/>
              </w:rPr>
              <w:t>I/we hearby authorise Ord Industrial &amp; Commercial Supplies Ltd to use the information provided on this form to obtain credit checks from 3</w:t>
            </w:r>
            <w:r w:rsidRPr="006A6040">
              <w:rPr>
                <w:rFonts w:ascii="Tahoma" w:hAnsi="Tahoma" w:cs="Tahoma"/>
                <w:sz w:val="16"/>
                <w:szCs w:val="16"/>
                <w:vertAlign w:val="superscript"/>
                <w:lang w:val="en-US"/>
              </w:rPr>
              <w:t>rd</w:t>
            </w:r>
            <w:r w:rsidRPr="006A6040">
              <w:rPr>
                <w:rFonts w:ascii="Tahoma" w:hAnsi="Tahoma" w:cs="Tahoma"/>
                <w:sz w:val="16"/>
                <w:szCs w:val="16"/>
                <w:lang w:val="en-US"/>
              </w:rPr>
              <w:t xml:space="preserve"> party credit reference agencies and obtain references from the Trade References </w:t>
            </w:r>
            <w:r>
              <w:rPr>
                <w:rFonts w:ascii="Tahoma" w:hAnsi="Tahoma" w:cs="Tahoma"/>
                <w:sz w:val="16"/>
                <w:szCs w:val="16"/>
                <w:lang w:val="en-US"/>
              </w:rPr>
              <w:t>provided</w:t>
            </w:r>
            <w:r w:rsidRPr="006A6040">
              <w:rPr>
                <w:rFonts w:ascii="Tahoma" w:hAnsi="Tahoma" w:cs="Tahoma"/>
                <w:sz w:val="16"/>
                <w:szCs w:val="16"/>
                <w:lang w:val="en-US"/>
              </w:rPr>
              <w:t xml:space="preserve"> on this form.</w:t>
            </w:r>
          </w:p>
          <w:p w14:paraId="6F01B174" w14:textId="77777777" w:rsidR="00391854" w:rsidRPr="006A6040" w:rsidRDefault="00391854" w:rsidP="001E2D3A">
            <w:pPr>
              <w:rPr>
                <w:rFonts w:ascii="Tahoma" w:hAnsi="Tahoma" w:cs="Tahoma"/>
                <w:sz w:val="16"/>
                <w:szCs w:val="16"/>
                <w:lang w:val="en-US"/>
              </w:rPr>
            </w:pPr>
          </w:p>
          <w:p w14:paraId="2F01AE25" w14:textId="77777777" w:rsidR="00391854" w:rsidRPr="006A6040" w:rsidRDefault="00391854" w:rsidP="001E2D3A">
            <w:pPr>
              <w:rPr>
                <w:rFonts w:ascii="Tahoma" w:hAnsi="Tahoma" w:cs="Tahoma"/>
                <w:sz w:val="16"/>
                <w:szCs w:val="16"/>
                <w:lang w:val="en-US"/>
              </w:rPr>
            </w:pPr>
            <w:r w:rsidRPr="006A6040">
              <w:rPr>
                <w:rFonts w:ascii="Tahoma" w:hAnsi="Tahoma" w:cs="Tahoma"/>
                <w:sz w:val="16"/>
                <w:szCs w:val="16"/>
                <w:lang w:val="en-US"/>
              </w:rPr>
              <w:t xml:space="preserve">I/we apply to open a credit account with Ord Industrial &amp; Commercial Supplies Ltd and accept the Terms and Conditions of trade. </w:t>
            </w:r>
          </w:p>
          <w:p w14:paraId="6E8296C8" w14:textId="77777777" w:rsidR="00391854" w:rsidRPr="006A6040" w:rsidRDefault="00391854" w:rsidP="001E2D3A">
            <w:pPr>
              <w:rPr>
                <w:rFonts w:ascii="Tahoma" w:hAnsi="Tahoma" w:cs="Tahoma"/>
                <w:sz w:val="16"/>
                <w:szCs w:val="16"/>
                <w:lang w:val="en-US"/>
              </w:rPr>
            </w:pPr>
          </w:p>
          <w:p w14:paraId="22DF7297" w14:textId="77777777" w:rsidR="00391854" w:rsidRPr="006A6040" w:rsidRDefault="00391854" w:rsidP="001E2D3A">
            <w:pPr>
              <w:rPr>
                <w:rFonts w:ascii="Tahoma" w:hAnsi="Tahoma" w:cs="Tahoma"/>
                <w:sz w:val="16"/>
                <w:szCs w:val="16"/>
                <w:lang w:val="en-US"/>
              </w:rPr>
            </w:pPr>
            <w:r w:rsidRPr="006A6040">
              <w:rPr>
                <w:rFonts w:ascii="Tahoma" w:hAnsi="Tahoma" w:cs="Tahoma"/>
                <w:sz w:val="16"/>
                <w:szCs w:val="16"/>
                <w:lang w:val="en-US"/>
              </w:rPr>
              <w:t>I/we understand that credit terms are strictly 30 days from the date of invoice (unless otherwise agreed in writing).  Breach of these terms could result in a reduction of credit limit</w:t>
            </w:r>
            <w:r>
              <w:rPr>
                <w:rFonts w:ascii="Tahoma" w:hAnsi="Tahoma" w:cs="Tahoma"/>
                <w:sz w:val="16"/>
                <w:szCs w:val="16"/>
                <w:lang w:val="en-US"/>
              </w:rPr>
              <w:t xml:space="preserve">, </w:t>
            </w:r>
            <w:r w:rsidRPr="006A6040">
              <w:rPr>
                <w:rFonts w:ascii="Tahoma" w:hAnsi="Tahoma" w:cs="Tahoma"/>
                <w:sz w:val="16"/>
                <w:szCs w:val="16"/>
                <w:lang w:val="en-US"/>
              </w:rPr>
              <w:t>removal of credit account with future orders requiring pre-payment</w:t>
            </w:r>
            <w:r>
              <w:rPr>
                <w:rFonts w:ascii="Tahoma" w:hAnsi="Tahoma" w:cs="Tahoma"/>
                <w:sz w:val="16"/>
                <w:szCs w:val="16"/>
                <w:lang w:val="en-US"/>
              </w:rPr>
              <w:t xml:space="preserve"> and/or suspension of hires.</w:t>
            </w:r>
          </w:p>
          <w:p w14:paraId="713BCF1D" w14:textId="77777777" w:rsidR="00391854" w:rsidRPr="006A6040" w:rsidRDefault="00391854" w:rsidP="001E2D3A">
            <w:pPr>
              <w:rPr>
                <w:rFonts w:ascii="Tahoma" w:hAnsi="Tahoma" w:cs="Tahoma"/>
                <w:sz w:val="16"/>
                <w:szCs w:val="16"/>
                <w:lang w:val="en-US"/>
              </w:rPr>
            </w:pPr>
          </w:p>
          <w:p w14:paraId="1E857796" w14:textId="77777777" w:rsidR="00391854" w:rsidRPr="006A6040" w:rsidRDefault="00391854" w:rsidP="001E2D3A">
            <w:pPr>
              <w:rPr>
                <w:rFonts w:ascii="Tahoma" w:hAnsi="Tahoma" w:cs="Tahoma"/>
                <w:sz w:val="16"/>
                <w:szCs w:val="16"/>
                <w:lang w:val="en-US"/>
              </w:rPr>
            </w:pPr>
            <w:r w:rsidRPr="006A6040">
              <w:rPr>
                <w:rFonts w:ascii="Tahoma" w:hAnsi="Tahoma" w:cs="Tahoma"/>
                <w:sz w:val="16"/>
                <w:szCs w:val="16"/>
                <w:lang w:val="en-US"/>
              </w:rPr>
              <w:t xml:space="preserve">I/we understand that all goods supplied remain the property of Ord Industrial &amp; Commercial Supplies Ltd until paid for in full. </w:t>
            </w:r>
          </w:p>
          <w:p w14:paraId="01496646" w14:textId="77777777" w:rsidR="00391854" w:rsidRPr="006A6040" w:rsidRDefault="00391854" w:rsidP="001E2D3A">
            <w:pPr>
              <w:rPr>
                <w:rFonts w:ascii="Tahoma" w:hAnsi="Tahoma" w:cs="Tahoma"/>
                <w:sz w:val="16"/>
                <w:szCs w:val="16"/>
                <w:lang w:val="en-US"/>
              </w:rPr>
            </w:pPr>
          </w:p>
          <w:p w14:paraId="77E5486B" w14:textId="77777777" w:rsidR="00391854" w:rsidRPr="002B07B8" w:rsidRDefault="00391854" w:rsidP="001E2D3A">
            <w:pPr>
              <w:rPr>
                <w:rFonts w:ascii="Tahoma" w:hAnsi="Tahoma" w:cs="Tahoma"/>
                <w:sz w:val="22"/>
                <w:szCs w:val="22"/>
                <w:lang w:val="en-US"/>
              </w:rPr>
            </w:pPr>
            <w:r w:rsidRPr="006A6040">
              <w:rPr>
                <w:rFonts w:ascii="Tahoma" w:hAnsi="Tahoma" w:cs="Tahoma"/>
                <w:sz w:val="16"/>
                <w:szCs w:val="16"/>
                <w:lang w:val="en-US"/>
              </w:rPr>
              <w:t>I/we attach a copy of our Hired In Plant Insurance with this form where applicable if we intend to hire goods from Ord Industrial &amp; Commercial Supplies Ltd.</w:t>
            </w:r>
          </w:p>
        </w:tc>
      </w:tr>
      <w:tr w:rsidR="00391854" w14:paraId="5E38F705" w14:textId="77777777" w:rsidTr="001E2D3A">
        <w:trPr>
          <w:trHeight w:val="738"/>
        </w:trPr>
        <w:tc>
          <w:tcPr>
            <w:tcW w:w="2547" w:type="dxa"/>
          </w:tcPr>
          <w:p w14:paraId="644ACCC2" w14:textId="77777777" w:rsidR="00391854" w:rsidRPr="002B07B8" w:rsidRDefault="00391854" w:rsidP="001E2D3A">
            <w:pPr>
              <w:rPr>
                <w:rFonts w:ascii="Tahoma" w:hAnsi="Tahoma" w:cs="Tahoma"/>
                <w:sz w:val="22"/>
                <w:szCs w:val="22"/>
                <w:lang w:val="en-US"/>
              </w:rPr>
            </w:pPr>
            <w:r w:rsidRPr="002B07B8">
              <w:rPr>
                <w:rFonts w:ascii="Tahoma" w:hAnsi="Tahoma" w:cs="Tahoma"/>
                <w:sz w:val="22"/>
                <w:szCs w:val="22"/>
                <w:lang w:val="en-US"/>
              </w:rPr>
              <w:t>Print Name</w:t>
            </w:r>
            <w:r>
              <w:rPr>
                <w:rFonts w:ascii="Tahoma" w:hAnsi="Tahoma" w:cs="Tahoma"/>
                <w:sz w:val="22"/>
                <w:szCs w:val="22"/>
                <w:lang w:val="en-US"/>
              </w:rPr>
              <w:t>:</w:t>
            </w:r>
          </w:p>
        </w:tc>
        <w:tc>
          <w:tcPr>
            <w:tcW w:w="6469" w:type="dxa"/>
          </w:tcPr>
          <w:p w14:paraId="249E0BD7" w14:textId="77777777" w:rsidR="00391854" w:rsidRPr="002B07B8" w:rsidRDefault="00391854" w:rsidP="001E2D3A">
            <w:pPr>
              <w:rPr>
                <w:rFonts w:ascii="Tahoma" w:hAnsi="Tahoma" w:cs="Tahoma"/>
                <w:sz w:val="22"/>
                <w:szCs w:val="22"/>
                <w:lang w:val="en-US"/>
              </w:rPr>
            </w:pPr>
            <w:permStart w:id="566821524" w:edGrp="everyone"/>
            <w:permEnd w:id="566821524"/>
          </w:p>
        </w:tc>
      </w:tr>
      <w:tr w:rsidR="00391854" w14:paraId="1CD93A2C" w14:textId="77777777" w:rsidTr="001E2D3A">
        <w:trPr>
          <w:trHeight w:val="550"/>
        </w:trPr>
        <w:tc>
          <w:tcPr>
            <w:tcW w:w="2547" w:type="dxa"/>
          </w:tcPr>
          <w:p w14:paraId="4A695255" w14:textId="77777777" w:rsidR="00391854" w:rsidRDefault="00391854" w:rsidP="001E2D3A">
            <w:pPr>
              <w:rPr>
                <w:rFonts w:ascii="Tahoma" w:hAnsi="Tahoma" w:cs="Tahoma"/>
                <w:sz w:val="22"/>
                <w:szCs w:val="22"/>
                <w:lang w:val="en-US"/>
              </w:rPr>
            </w:pPr>
            <w:r>
              <w:rPr>
                <w:rFonts w:ascii="Tahoma" w:hAnsi="Tahoma" w:cs="Tahoma"/>
                <w:sz w:val="22"/>
                <w:szCs w:val="22"/>
                <w:lang w:val="en-US"/>
              </w:rPr>
              <w:t>Position in Company:</w:t>
            </w:r>
          </w:p>
        </w:tc>
        <w:tc>
          <w:tcPr>
            <w:tcW w:w="6469" w:type="dxa"/>
          </w:tcPr>
          <w:p w14:paraId="458866B6" w14:textId="77777777" w:rsidR="00391854" w:rsidRPr="002B07B8" w:rsidRDefault="00391854" w:rsidP="001E2D3A">
            <w:pPr>
              <w:rPr>
                <w:rFonts w:ascii="Tahoma" w:hAnsi="Tahoma" w:cs="Tahoma"/>
                <w:sz w:val="22"/>
                <w:szCs w:val="22"/>
                <w:lang w:val="en-US"/>
              </w:rPr>
            </w:pPr>
            <w:permStart w:id="1985241377" w:edGrp="everyone"/>
            <w:permEnd w:id="1985241377"/>
          </w:p>
        </w:tc>
      </w:tr>
      <w:tr w:rsidR="00391854" w14:paraId="08D89A71" w14:textId="77777777" w:rsidTr="001E2D3A">
        <w:trPr>
          <w:trHeight w:val="1022"/>
        </w:trPr>
        <w:tc>
          <w:tcPr>
            <w:tcW w:w="2547" w:type="dxa"/>
          </w:tcPr>
          <w:p w14:paraId="54996C98" w14:textId="77777777" w:rsidR="00391854" w:rsidRDefault="00391854" w:rsidP="001E2D3A">
            <w:pPr>
              <w:rPr>
                <w:rFonts w:ascii="Tahoma" w:hAnsi="Tahoma" w:cs="Tahoma"/>
                <w:sz w:val="22"/>
                <w:szCs w:val="22"/>
                <w:lang w:val="en-US"/>
              </w:rPr>
            </w:pPr>
            <w:r>
              <w:rPr>
                <w:rFonts w:ascii="Tahoma" w:hAnsi="Tahoma" w:cs="Tahoma"/>
                <w:sz w:val="22"/>
                <w:szCs w:val="22"/>
                <w:lang w:val="en-US"/>
              </w:rPr>
              <w:t>Signed:</w:t>
            </w:r>
          </w:p>
        </w:tc>
        <w:tc>
          <w:tcPr>
            <w:tcW w:w="6469" w:type="dxa"/>
          </w:tcPr>
          <w:p w14:paraId="1CE7EF6B" w14:textId="77777777" w:rsidR="00391854" w:rsidRPr="002B07B8" w:rsidRDefault="00391854" w:rsidP="001E2D3A">
            <w:pPr>
              <w:rPr>
                <w:rFonts w:ascii="Tahoma" w:hAnsi="Tahoma" w:cs="Tahoma"/>
                <w:sz w:val="22"/>
                <w:szCs w:val="22"/>
                <w:lang w:val="en-US"/>
              </w:rPr>
            </w:pPr>
            <w:permStart w:id="1513634915" w:edGrp="everyone"/>
            <w:permEnd w:id="1513634915"/>
          </w:p>
        </w:tc>
      </w:tr>
      <w:tr w:rsidR="00391854" w14:paraId="6CDEEE6C" w14:textId="77777777" w:rsidTr="001E2D3A">
        <w:trPr>
          <w:trHeight w:val="1022"/>
        </w:trPr>
        <w:tc>
          <w:tcPr>
            <w:tcW w:w="2547" w:type="dxa"/>
          </w:tcPr>
          <w:p w14:paraId="78A987DC" w14:textId="77777777" w:rsidR="00391854" w:rsidRDefault="00391854" w:rsidP="001E2D3A">
            <w:pPr>
              <w:rPr>
                <w:rFonts w:ascii="Tahoma" w:hAnsi="Tahoma" w:cs="Tahoma"/>
                <w:sz w:val="22"/>
                <w:szCs w:val="22"/>
                <w:lang w:val="en-US"/>
              </w:rPr>
            </w:pPr>
            <w:r>
              <w:rPr>
                <w:rFonts w:ascii="Tahoma" w:hAnsi="Tahoma" w:cs="Tahoma"/>
                <w:sz w:val="22"/>
                <w:szCs w:val="22"/>
                <w:lang w:val="en-US"/>
              </w:rPr>
              <w:t>Date:</w:t>
            </w:r>
          </w:p>
        </w:tc>
        <w:tc>
          <w:tcPr>
            <w:tcW w:w="6469" w:type="dxa"/>
          </w:tcPr>
          <w:p w14:paraId="1ACE0693" w14:textId="77777777" w:rsidR="00391854" w:rsidRPr="002B07B8" w:rsidRDefault="00391854" w:rsidP="001E2D3A">
            <w:pPr>
              <w:rPr>
                <w:rFonts w:ascii="Tahoma" w:hAnsi="Tahoma" w:cs="Tahoma"/>
                <w:sz w:val="22"/>
                <w:szCs w:val="22"/>
                <w:lang w:val="en-US"/>
              </w:rPr>
            </w:pPr>
            <w:permStart w:id="1909876054" w:edGrp="everyone"/>
            <w:permEnd w:id="1909876054"/>
          </w:p>
        </w:tc>
      </w:tr>
      <w:tr w:rsidR="00391854" w14:paraId="0DF9BF01" w14:textId="77777777" w:rsidTr="001E2D3A">
        <w:trPr>
          <w:trHeight w:val="1022"/>
        </w:trPr>
        <w:tc>
          <w:tcPr>
            <w:tcW w:w="2547" w:type="dxa"/>
          </w:tcPr>
          <w:p w14:paraId="3F6D87D7" w14:textId="77777777" w:rsidR="00391854" w:rsidRDefault="00391854" w:rsidP="001E2D3A">
            <w:pPr>
              <w:rPr>
                <w:rFonts w:ascii="Tahoma" w:hAnsi="Tahoma" w:cs="Tahoma"/>
                <w:sz w:val="22"/>
                <w:szCs w:val="22"/>
                <w:lang w:val="en-US"/>
              </w:rPr>
            </w:pPr>
            <w:r>
              <w:rPr>
                <w:rFonts w:ascii="Tahoma" w:hAnsi="Tahoma" w:cs="Tahoma"/>
                <w:sz w:val="22"/>
                <w:szCs w:val="22"/>
                <w:lang w:val="en-US"/>
              </w:rPr>
              <w:t>Hired in Plant Insurance Included:</w:t>
            </w:r>
          </w:p>
        </w:tc>
        <w:tc>
          <w:tcPr>
            <w:tcW w:w="6469" w:type="dxa"/>
          </w:tcPr>
          <w:p w14:paraId="68011E71" w14:textId="085A3628" w:rsidR="00391854" w:rsidRPr="002B07B8" w:rsidRDefault="00391854" w:rsidP="001E2D3A">
            <w:pPr>
              <w:rPr>
                <w:rFonts w:ascii="Tahoma" w:hAnsi="Tahoma" w:cs="Tahoma"/>
                <w:sz w:val="22"/>
                <w:szCs w:val="22"/>
                <w:lang w:val="en-US"/>
              </w:rPr>
            </w:pPr>
            <w:permStart w:id="1249205796" w:edGrp="everyone"/>
            <w:r>
              <w:rPr>
                <w:rFonts w:ascii="Tahoma" w:hAnsi="Tahoma" w:cs="Tahoma"/>
                <w:sz w:val="22"/>
                <w:szCs w:val="22"/>
                <w:lang w:val="en-US"/>
              </w:rPr>
              <w:t>Yes</w:t>
            </w:r>
            <w:r w:rsidR="007A614D">
              <w:rPr>
                <w:rFonts w:ascii="Tahoma" w:hAnsi="Tahoma" w:cs="Tahoma"/>
                <w:sz w:val="22"/>
                <w:szCs w:val="22"/>
                <w:lang w:val="en-US"/>
              </w:rPr>
              <w:t>/No</w:t>
            </w:r>
            <w:permEnd w:id="1249205796"/>
          </w:p>
        </w:tc>
      </w:tr>
      <w:tr w:rsidR="00391854" w14:paraId="323C2062" w14:textId="77777777" w:rsidTr="001E2D3A">
        <w:trPr>
          <w:trHeight w:val="756"/>
        </w:trPr>
        <w:tc>
          <w:tcPr>
            <w:tcW w:w="9016" w:type="dxa"/>
            <w:gridSpan w:val="2"/>
          </w:tcPr>
          <w:p w14:paraId="412136B2" w14:textId="77777777" w:rsidR="00391854" w:rsidRPr="002B07B8" w:rsidRDefault="00391854" w:rsidP="001E2D3A">
            <w:pPr>
              <w:rPr>
                <w:rFonts w:ascii="Tahoma" w:hAnsi="Tahoma" w:cs="Tahoma"/>
                <w:b/>
                <w:bCs/>
                <w:sz w:val="22"/>
                <w:szCs w:val="22"/>
                <w:lang w:val="en-US"/>
              </w:rPr>
            </w:pPr>
            <w:r w:rsidRPr="002B07B8">
              <w:rPr>
                <w:rFonts w:ascii="Tahoma" w:hAnsi="Tahoma" w:cs="Tahoma"/>
                <w:b/>
                <w:bCs/>
                <w:sz w:val="22"/>
                <w:szCs w:val="22"/>
                <w:lang w:val="en-US"/>
              </w:rPr>
              <w:t xml:space="preserve">Please return completed form to </w:t>
            </w:r>
            <w:hyperlink r:id="rId7" w:history="1">
              <w:r w:rsidRPr="002B07B8">
                <w:rPr>
                  <w:rStyle w:val="Hyperlink"/>
                  <w:rFonts w:ascii="Tahoma" w:hAnsi="Tahoma" w:cs="Tahoma"/>
                  <w:b/>
                  <w:bCs/>
                  <w:sz w:val="22"/>
                  <w:szCs w:val="22"/>
                  <w:lang w:val="en-US"/>
                </w:rPr>
                <w:t>accounts@ordgroup.com</w:t>
              </w:r>
            </w:hyperlink>
            <w:r w:rsidRPr="002B07B8">
              <w:rPr>
                <w:rFonts w:ascii="Tahoma" w:hAnsi="Tahoma" w:cs="Tahoma"/>
                <w:b/>
                <w:bCs/>
                <w:sz w:val="22"/>
                <w:szCs w:val="22"/>
                <w:lang w:val="en-US"/>
              </w:rPr>
              <w:t>.  Alternatively, please post to Unit 1, Greenhill Business Park, Tore, IV6 7AG.</w:t>
            </w:r>
          </w:p>
        </w:tc>
      </w:tr>
    </w:tbl>
    <w:p w14:paraId="47B321A6" w14:textId="77777777" w:rsidR="00391854" w:rsidRPr="002B07B8" w:rsidRDefault="00391854" w:rsidP="00391854">
      <w:pPr>
        <w:rPr>
          <w:rFonts w:ascii="Tahoma" w:hAnsi="Tahoma" w:cs="Tahoma"/>
          <w:lang w:val="en-US"/>
        </w:rPr>
      </w:pPr>
    </w:p>
    <w:p w14:paraId="4869AA81" w14:textId="531469F8" w:rsidR="00B26C95" w:rsidRDefault="00B26C95"/>
    <w:p w14:paraId="5132403C" w14:textId="77777777" w:rsidR="00B26C95" w:rsidRDefault="00B26C95">
      <w:pPr>
        <w:spacing w:after="160" w:line="259" w:lineRule="auto"/>
      </w:pPr>
      <w:r>
        <w:br w:type="page"/>
      </w:r>
    </w:p>
    <w:p w14:paraId="688C68C2" w14:textId="77777777" w:rsidR="00B26C95" w:rsidRPr="00B26C95" w:rsidRDefault="00B26C95" w:rsidP="00B26C95">
      <w:pPr>
        <w:jc w:val="center"/>
        <w:rPr>
          <w:rFonts w:ascii="Tahoma" w:hAnsi="Tahoma" w:cs="Tahoma"/>
          <w:b/>
          <w:sz w:val="16"/>
          <w:szCs w:val="16"/>
        </w:rPr>
      </w:pPr>
      <w:r w:rsidRPr="00B26C95">
        <w:rPr>
          <w:rFonts w:ascii="Tahoma" w:hAnsi="Tahoma" w:cs="Tahoma"/>
          <w:b/>
          <w:sz w:val="16"/>
          <w:szCs w:val="16"/>
        </w:rPr>
        <w:lastRenderedPageBreak/>
        <w:t>©Scottish Plant Owners Association 2007</w:t>
      </w:r>
    </w:p>
    <w:p w14:paraId="6D9BDBA7" w14:textId="77777777" w:rsidR="00B26C95" w:rsidRPr="00B26C95" w:rsidRDefault="00B26C95" w:rsidP="00B26C95">
      <w:pPr>
        <w:jc w:val="center"/>
        <w:rPr>
          <w:rFonts w:ascii="Tahoma" w:hAnsi="Tahoma" w:cs="Tahoma"/>
          <w:b/>
          <w:sz w:val="16"/>
          <w:szCs w:val="16"/>
        </w:rPr>
      </w:pPr>
      <w:r w:rsidRPr="00B26C95">
        <w:rPr>
          <w:rFonts w:ascii="Tahoma" w:hAnsi="Tahoma" w:cs="Tahoma"/>
          <w:b/>
          <w:sz w:val="16"/>
          <w:szCs w:val="16"/>
        </w:rPr>
        <w:t>All Rights Reserved</w:t>
      </w:r>
    </w:p>
    <w:p w14:paraId="0F467534" w14:textId="77777777" w:rsidR="00B26C95" w:rsidRPr="00B26C95" w:rsidRDefault="00B26C95" w:rsidP="00B26C95">
      <w:pPr>
        <w:jc w:val="center"/>
        <w:rPr>
          <w:rFonts w:ascii="Tahoma" w:hAnsi="Tahoma" w:cs="Tahoma"/>
          <w:b/>
          <w:sz w:val="16"/>
          <w:szCs w:val="16"/>
        </w:rPr>
      </w:pPr>
    </w:p>
    <w:p w14:paraId="1D0B1626" w14:textId="77777777" w:rsidR="00B26C95" w:rsidRPr="00B26C95" w:rsidRDefault="00B26C95" w:rsidP="00B26C95">
      <w:pPr>
        <w:rPr>
          <w:rFonts w:ascii="Tahoma" w:hAnsi="Tahoma" w:cs="Tahoma"/>
          <w:b/>
          <w:sz w:val="16"/>
          <w:szCs w:val="16"/>
          <w:u w:val="single"/>
        </w:rPr>
      </w:pPr>
      <w:r w:rsidRPr="00B26C95">
        <w:rPr>
          <w:rFonts w:ascii="Tahoma" w:hAnsi="Tahoma" w:cs="Tahoma"/>
          <w:b/>
          <w:sz w:val="16"/>
          <w:szCs w:val="16"/>
        </w:rPr>
        <w:t>These conditions of hire (“these Conditions”) are the model conditions of the Scottish Plant Owners Association (“SPOA”) for consumer hires. Copyright in these Conditions may not be copied or reproduced in whole or in part in any manner or form without the permission of the SPOA.</w:t>
      </w:r>
    </w:p>
    <w:p w14:paraId="4D5D6381" w14:textId="77777777" w:rsidR="00B26C95" w:rsidRPr="00B26C95" w:rsidRDefault="00B26C95" w:rsidP="00B26C95">
      <w:pPr>
        <w:rPr>
          <w:rFonts w:ascii="Tahoma" w:hAnsi="Tahoma" w:cs="Tahoma"/>
          <w:b/>
          <w:sz w:val="16"/>
          <w:szCs w:val="16"/>
        </w:rPr>
      </w:pPr>
    </w:p>
    <w:p w14:paraId="12BF3271" w14:textId="511922C3" w:rsidR="00B26C95" w:rsidRPr="00B26C95" w:rsidRDefault="00B26C95" w:rsidP="00B26C95">
      <w:pPr>
        <w:pStyle w:val="Heading2"/>
        <w:jc w:val="center"/>
        <w:rPr>
          <w:rFonts w:ascii="Tahoma" w:hAnsi="Tahoma" w:cs="Tahoma"/>
          <w:b/>
          <w:bCs/>
          <w:color w:val="auto"/>
          <w:sz w:val="16"/>
          <w:szCs w:val="16"/>
          <w:u w:val="single"/>
        </w:rPr>
      </w:pPr>
      <w:r w:rsidRPr="00B26C95">
        <w:rPr>
          <w:rFonts w:ascii="Tahoma" w:hAnsi="Tahoma" w:cs="Tahoma"/>
          <w:b/>
          <w:bCs/>
          <w:color w:val="auto"/>
          <w:sz w:val="16"/>
          <w:szCs w:val="16"/>
          <w:u w:val="single"/>
        </w:rPr>
        <w:t>General Conditions of Hire</w:t>
      </w:r>
    </w:p>
    <w:p w14:paraId="4BFEE614" w14:textId="77777777" w:rsidR="00B26C95" w:rsidRPr="00B26C95" w:rsidRDefault="00B26C95" w:rsidP="00B26C95">
      <w:pPr>
        <w:jc w:val="center"/>
        <w:rPr>
          <w:rFonts w:ascii="Tahoma" w:hAnsi="Tahoma" w:cs="Tahoma"/>
          <w:sz w:val="16"/>
          <w:szCs w:val="16"/>
        </w:rPr>
      </w:pPr>
    </w:p>
    <w:p w14:paraId="0CCD5C9E" w14:textId="77777777" w:rsidR="00B26C95" w:rsidRPr="00B26C95" w:rsidRDefault="00B26C95" w:rsidP="00B26C95">
      <w:pPr>
        <w:numPr>
          <w:ilvl w:val="0"/>
          <w:numId w:val="1"/>
        </w:numPr>
        <w:spacing w:after="240"/>
        <w:rPr>
          <w:rFonts w:ascii="Tahoma" w:hAnsi="Tahoma" w:cs="Tahoma"/>
          <w:sz w:val="16"/>
          <w:szCs w:val="16"/>
        </w:rPr>
      </w:pPr>
      <w:r w:rsidRPr="00B26C95">
        <w:rPr>
          <w:rFonts w:ascii="Tahoma" w:hAnsi="Tahoma" w:cs="Tahoma"/>
          <w:b/>
          <w:sz w:val="16"/>
          <w:szCs w:val="16"/>
        </w:rPr>
        <w:t>Definitions</w:t>
      </w:r>
    </w:p>
    <w:p w14:paraId="3D66DA96" w14:textId="77777777" w:rsidR="00B26C95" w:rsidRPr="00B26C95" w:rsidRDefault="00B26C95" w:rsidP="00B26C95">
      <w:pPr>
        <w:ind w:firstLine="720"/>
        <w:rPr>
          <w:rFonts w:ascii="Tahoma" w:hAnsi="Tahoma" w:cs="Tahoma"/>
          <w:sz w:val="16"/>
          <w:szCs w:val="16"/>
        </w:rPr>
      </w:pPr>
      <w:r w:rsidRPr="00B26C95">
        <w:rPr>
          <w:rFonts w:ascii="Tahoma" w:hAnsi="Tahoma" w:cs="Tahoma"/>
          <w:sz w:val="16"/>
          <w:szCs w:val="16"/>
        </w:rPr>
        <w:t>(a)</w:t>
      </w:r>
      <w:r w:rsidRPr="00B26C95">
        <w:rPr>
          <w:rFonts w:ascii="Tahoma" w:hAnsi="Tahoma" w:cs="Tahoma"/>
          <w:sz w:val="16"/>
          <w:szCs w:val="16"/>
        </w:rPr>
        <w:tab/>
        <w:t xml:space="preserve">In these </w:t>
      </w:r>
      <w:proofErr w:type="gramStart"/>
      <w:r w:rsidRPr="00B26C95">
        <w:rPr>
          <w:rFonts w:ascii="Tahoma" w:hAnsi="Tahoma" w:cs="Tahoma"/>
          <w:sz w:val="16"/>
          <w:szCs w:val="16"/>
        </w:rPr>
        <w:t>Conditions:-</w:t>
      </w:r>
      <w:proofErr w:type="gramEnd"/>
    </w:p>
    <w:p w14:paraId="2DDC8762" w14:textId="77777777" w:rsidR="00B26C95" w:rsidRPr="00B26C95" w:rsidRDefault="00B26C95" w:rsidP="00B26C95">
      <w:pPr>
        <w:ind w:firstLine="720"/>
        <w:rPr>
          <w:rFonts w:ascii="Tahoma" w:hAnsi="Tahoma" w:cs="Tahoma"/>
          <w:sz w:val="16"/>
          <w:szCs w:val="16"/>
        </w:rPr>
      </w:pPr>
    </w:p>
    <w:p w14:paraId="00427ABF"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 xml:space="preserve">“Delivery” means when the Plant is uplifted by the Hirer from the Owner’s depot or delivered to the Hirer’s site or other delivery location agreed between the Owner and the Hirer.  </w:t>
      </w:r>
    </w:p>
    <w:p w14:paraId="116B9116" w14:textId="77777777" w:rsidR="00B26C95" w:rsidRPr="00B26C95" w:rsidRDefault="00B26C95" w:rsidP="00B26C95">
      <w:pPr>
        <w:ind w:left="1440"/>
        <w:rPr>
          <w:rFonts w:ascii="Tahoma" w:hAnsi="Tahoma" w:cs="Tahoma"/>
          <w:sz w:val="16"/>
          <w:szCs w:val="16"/>
        </w:rPr>
      </w:pPr>
    </w:p>
    <w:p w14:paraId="66A9A619"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“Hire Charges” means the various charges detailed in Condition 12.</w:t>
      </w:r>
    </w:p>
    <w:p w14:paraId="155602A1" w14:textId="77777777" w:rsidR="00B26C95" w:rsidRPr="00B26C95" w:rsidRDefault="00B26C95" w:rsidP="00B26C95">
      <w:pPr>
        <w:ind w:left="1440"/>
        <w:rPr>
          <w:rFonts w:ascii="Tahoma" w:hAnsi="Tahoma" w:cs="Tahoma"/>
          <w:sz w:val="16"/>
          <w:szCs w:val="16"/>
        </w:rPr>
      </w:pPr>
    </w:p>
    <w:p w14:paraId="1FAF959C"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“Hirer” means the person, firm or company taking the Plant on hire, including their successors, representatives and agents.</w:t>
      </w:r>
    </w:p>
    <w:p w14:paraId="2E0B4136" w14:textId="77777777" w:rsidR="00B26C95" w:rsidRPr="00B26C95" w:rsidRDefault="00B26C95" w:rsidP="00B26C95">
      <w:pPr>
        <w:ind w:left="1440"/>
        <w:rPr>
          <w:rFonts w:ascii="Tahoma" w:hAnsi="Tahoma" w:cs="Tahoma"/>
          <w:sz w:val="16"/>
          <w:szCs w:val="16"/>
        </w:rPr>
      </w:pPr>
    </w:p>
    <w:p w14:paraId="00D18FA9"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“Off Hire Number” means a unique number provided by the Owner confirming that the Hirer is no longer responsible for meeting Hire Charges.</w:t>
      </w:r>
    </w:p>
    <w:p w14:paraId="0280EE1C" w14:textId="77777777" w:rsidR="00B26C95" w:rsidRPr="00B26C95" w:rsidRDefault="00B26C95" w:rsidP="00B26C95">
      <w:pPr>
        <w:ind w:left="1440"/>
        <w:rPr>
          <w:rFonts w:ascii="Tahoma" w:hAnsi="Tahoma" w:cs="Tahoma"/>
          <w:sz w:val="16"/>
          <w:szCs w:val="16"/>
        </w:rPr>
      </w:pPr>
    </w:p>
    <w:p w14:paraId="273B65FE"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“Owner” means the person, firm or company letting out the Plant on hire and includes their successors and assignees.</w:t>
      </w:r>
    </w:p>
    <w:p w14:paraId="2CC47AA1" w14:textId="77777777" w:rsidR="00B26C95" w:rsidRPr="00B26C95" w:rsidRDefault="00B26C95" w:rsidP="00B26C95">
      <w:pPr>
        <w:ind w:left="1440"/>
        <w:rPr>
          <w:rFonts w:ascii="Tahoma" w:hAnsi="Tahoma" w:cs="Tahoma"/>
          <w:sz w:val="16"/>
          <w:szCs w:val="16"/>
        </w:rPr>
      </w:pPr>
    </w:p>
    <w:p w14:paraId="08A14A45"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“Period of Hire” means from the time of commencement until the time of expiry of the period of hire as defined by Condition 3.</w:t>
      </w:r>
    </w:p>
    <w:p w14:paraId="2EAAF7BF" w14:textId="77777777" w:rsidR="00B26C95" w:rsidRPr="00B26C95" w:rsidRDefault="00B26C95" w:rsidP="00B26C95">
      <w:pPr>
        <w:ind w:left="1440"/>
        <w:rPr>
          <w:rFonts w:ascii="Tahoma" w:hAnsi="Tahoma" w:cs="Tahoma"/>
          <w:sz w:val="16"/>
          <w:szCs w:val="16"/>
        </w:rPr>
      </w:pPr>
    </w:p>
    <w:p w14:paraId="6FEF1ED5"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“Plant” means any machine, equipment or part of them which the Owner agrees to hire to the Hirer in accordance with these Conditions.</w:t>
      </w:r>
    </w:p>
    <w:p w14:paraId="437EBBAA" w14:textId="77777777" w:rsidR="00B26C95" w:rsidRPr="00B26C95" w:rsidRDefault="00B26C95" w:rsidP="00B26C95">
      <w:pPr>
        <w:ind w:left="1440"/>
        <w:rPr>
          <w:rFonts w:ascii="Tahoma" w:hAnsi="Tahoma" w:cs="Tahoma"/>
          <w:sz w:val="16"/>
          <w:szCs w:val="16"/>
        </w:rPr>
      </w:pPr>
    </w:p>
    <w:p w14:paraId="6FF248BD"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“SPOA” means the Scottish Plant Owners Association.</w:t>
      </w:r>
    </w:p>
    <w:p w14:paraId="3CDD6EA6" w14:textId="77777777" w:rsidR="00B26C95" w:rsidRPr="00B26C95" w:rsidRDefault="00B26C95" w:rsidP="00B26C95">
      <w:pPr>
        <w:ind w:left="1440"/>
        <w:rPr>
          <w:rFonts w:ascii="Tahoma" w:hAnsi="Tahoma" w:cs="Tahoma"/>
          <w:sz w:val="16"/>
          <w:szCs w:val="16"/>
        </w:rPr>
      </w:pPr>
    </w:p>
    <w:p w14:paraId="15EAB70A"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“Standing Time” means the time during which the Plant supplied with an operator is standing idle and available for work.</w:t>
      </w:r>
    </w:p>
    <w:p w14:paraId="687CC137" w14:textId="77777777" w:rsidR="00B26C95" w:rsidRPr="00B26C95" w:rsidRDefault="00B26C95" w:rsidP="00B26C95">
      <w:pPr>
        <w:ind w:left="1440"/>
        <w:rPr>
          <w:rFonts w:ascii="Tahoma" w:hAnsi="Tahoma" w:cs="Tahoma"/>
          <w:sz w:val="16"/>
          <w:szCs w:val="16"/>
        </w:rPr>
      </w:pPr>
    </w:p>
    <w:p w14:paraId="150D38DE"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 xml:space="preserve">“Working Week” means from start of business on a Monday until close of business on the following Friday. </w:t>
      </w:r>
    </w:p>
    <w:p w14:paraId="374B66FA" w14:textId="77777777" w:rsidR="00B26C95" w:rsidRPr="00B26C95" w:rsidRDefault="00B26C95" w:rsidP="00B26C95">
      <w:pPr>
        <w:ind w:left="1440"/>
        <w:rPr>
          <w:rFonts w:ascii="Tahoma" w:hAnsi="Tahoma" w:cs="Tahoma"/>
          <w:sz w:val="16"/>
          <w:szCs w:val="16"/>
        </w:rPr>
      </w:pPr>
    </w:p>
    <w:p w14:paraId="62BA65DA" w14:textId="77777777" w:rsidR="00B26C95" w:rsidRPr="00B26C95" w:rsidRDefault="00B26C95" w:rsidP="00B26C95">
      <w:pPr>
        <w:numPr>
          <w:ilvl w:val="0"/>
          <w:numId w:val="7"/>
        </w:numPr>
        <w:rPr>
          <w:rFonts w:ascii="Tahoma" w:hAnsi="Tahoma" w:cs="Tahoma"/>
          <w:sz w:val="16"/>
          <w:szCs w:val="16"/>
        </w:rPr>
      </w:pPr>
      <w:r w:rsidRPr="00B26C95">
        <w:rPr>
          <w:rFonts w:ascii="Tahoma" w:hAnsi="Tahoma" w:cs="Tahoma"/>
          <w:sz w:val="16"/>
          <w:szCs w:val="16"/>
        </w:rPr>
        <w:t xml:space="preserve">In these Conditions words importing the singular shall include the plural and vice versa and any gender includes any other gender and the neuter.  </w:t>
      </w:r>
    </w:p>
    <w:p w14:paraId="23E23EA7" w14:textId="77777777" w:rsidR="00B26C95" w:rsidRPr="00B26C95" w:rsidRDefault="00B26C95" w:rsidP="00B26C95">
      <w:pPr>
        <w:ind w:left="1440" w:hanging="720"/>
        <w:rPr>
          <w:rFonts w:ascii="Tahoma" w:hAnsi="Tahoma" w:cs="Tahoma"/>
          <w:sz w:val="16"/>
          <w:szCs w:val="16"/>
        </w:rPr>
      </w:pPr>
    </w:p>
    <w:p w14:paraId="398A5A12" w14:textId="77777777" w:rsidR="00B26C95" w:rsidRPr="00B26C95" w:rsidRDefault="00B26C95" w:rsidP="00B26C95">
      <w:pPr>
        <w:rPr>
          <w:rFonts w:ascii="Tahoma" w:hAnsi="Tahoma" w:cs="Tahoma"/>
          <w:b/>
          <w:sz w:val="16"/>
          <w:szCs w:val="16"/>
        </w:rPr>
      </w:pPr>
      <w:r w:rsidRPr="00B26C95">
        <w:rPr>
          <w:rFonts w:ascii="Tahoma" w:hAnsi="Tahoma" w:cs="Tahoma"/>
          <w:sz w:val="16"/>
          <w:szCs w:val="16"/>
        </w:rPr>
        <w:t>2.</w:t>
      </w:r>
      <w:r w:rsidRPr="00B26C95">
        <w:rPr>
          <w:rFonts w:ascii="Tahoma" w:hAnsi="Tahoma" w:cs="Tahoma"/>
          <w:sz w:val="16"/>
          <w:szCs w:val="16"/>
        </w:rPr>
        <w:tab/>
      </w:r>
      <w:r w:rsidRPr="00B26C95">
        <w:rPr>
          <w:rFonts w:ascii="Tahoma" w:hAnsi="Tahoma" w:cs="Tahoma"/>
          <w:b/>
          <w:sz w:val="16"/>
          <w:szCs w:val="16"/>
        </w:rPr>
        <w:t>General</w:t>
      </w:r>
    </w:p>
    <w:p w14:paraId="0BAE305F" w14:textId="77777777" w:rsidR="00B26C95" w:rsidRPr="00B26C95" w:rsidRDefault="00B26C95" w:rsidP="00B26C95">
      <w:pPr>
        <w:rPr>
          <w:rFonts w:ascii="Tahoma" w:hAnsi="Tahoma" w:cs="Tahoma"/>
          <w:b/>
          <w:sz w:val="16"/>
          <w:szCs w:val="16"/>
        </w:rPr>
      </w:pPr>
    </w:p>
    <w:p w14:paraId="34825918"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(a)</w:t>
      </w:r>
      <w:r w:rsidRPr="00B26C95">
        <w:rPr>
          <w:rFonts w:ascii="Tahoma" w:hAnsi="Tahoma" w:cs="Tahoma"/>
          <w:sz w:val="16"/>
          <w:szCs w:val="16"/>
        </w:rPr>
        <w:tab/>
        <w:t xml:space="preserve">These Conditions shall be incorporated into and shall govern each contract (“the Contract”) for the hire of Plant </w:t>
      </w:r>
      <w:proofErr w:type="gramStart"/>
      <w:r w:rsidRPr="00B26C95">
        <w:rPr>
          <w:rFonts w:ascii="Tahoma" w:hAnsi="Tahoma" w:cs="Tahoma"/>
          <w:sz w:val="16"/>
          <w:szCs w:val="16"/>
        </w:rPr>
        <w:t>entered into</w:t>
      </w:r>
      <w:proofErr w:type="gramEnd"/>
      <w:r w:rsidRPr="00B26C95">
        <w:rPr>
          <w:rFonts w:ascii="Tahoma" w:hAnsi="Tahoma" w:cs="Tahoma"/>
          <w:sz w:val="16"/>
          <w:szCs w:val="16"/>
        </w:rPr>
        <w:t xml:space="preserve"> between the Owner and the Hirer to the exclusion of any terms or conditions of the Hirer. No variation of any of these Conditions shall be effective unless in writing and signed by an authorised representative of the Owner.  If the Hirer’s order attempts to exclude these Conditions, such exclusion shall be ineffective unless expressly agreed to in writing by an authorised representative of the Owner.  </w:t>
      </w:r>
    </w:p>
    <w:p w14:paraId="07A0CA7C" w14:textId="77777777" w:rsidR="00B26C95" w:rsidRPr="00B26C95" w:rsidRDefault="00B26C95" w:rsidP="00B26C95">
      <w:pPr>
        <w:ind w:left="1440" w:hanging="720"/>
        <w:rPr>
          <w:rFonts w:ascii="Tahoma" w:hAnsi="Tahoma" w:cs="Tahoma"/>
          <w:sz w:val="16"/>
          <w:szCs w:val="16"/>
        </w:rPr>
      </w:pPr>
    </w:p>
    <w:p w14:paraId="3E84A594"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t xml:space="preserve">Nothing in these Conditions shall exclude or limit any statutory rights of the Hirer which may not be excluded or limited due to the Hirer acting as a consumer.  Any provision which would be void under any consumer protection legislation shall, to that extent, have no force or effect. </w:t>
      </w:r>
    </w:p>
    <w:p w14:paraId="01D0F0E4" w14:textId="77777777" w:rsidR="00B26C95" w:rsidRPr="00B26C95" w:rsidRDefault="00B26C95" w:rsidP="00B26C95">
      <w:pPr>
        <w:ind w:left="1440" w:hanging="720"/>
        <w:rPr>
          <w:rFonts w:ascii="Tahoma" w:hAnsi="Tahoma" w:cs="Tahoma"/>
          <w:sz w:val="16"/>
          <w:szCs w:val="16"/>
        </w:rPr>
      </w:pPr>
    </w:p>
    <w:p w14:paraId="47B6114D" w14:textId="77777777" w:rsidR="00B26C95" w:rsidRPr="00B26C95" w:rsidRDefault="00B26C95" w:rsidP="00B26C95">
      <w:pPr>
        <w:spacing w:after="240"/>
        <w:rPr>
          <w:rFonts w:ascii="Tahoma" w:hAnsi="Tahoma" w:cs="Tahoma"/>
          <w:b/>
          <w:sz w:val="16"/>
          <w:szCs w:val="16"/>
        </w:rPr>
      </w:pPr>
      <w:r w:rsidRPr="00B26C95">
        <w:rPr>
          <w:rFonts w:ascii="Tahoma" w:hAnsi="Tahoma" w:cs="Tahoma"/>
          <w:sz w:val="16"/>
          <w:szCs w:val="16"/>
        </w:rPr>
        <w:t>3.</w:t>
      </w:r>
      <w:r w:rsidRPr="00B26C95">
        <w:rPr>
          <w:rFonts w:ascii="Tahoma" w:hAnsi="Tahoma" w:cs="Tahoma"/>
          <w:b/>
          <w:sz w:val="16"/>
          <w:szCs w:val="16"/>
        </w:rPr>
        <w:tab/>
        <w:t>Period of Hire</w:t>
      </w:r>
    </w:p>
    <w:p w14:paraId="2EC292D7" w14:textId="77777777" w:rsidR="00B26C95" w:rsidRPr="00B26C95" w:rsidRDefault="00B26C95" w:rsidP="00B26C95">
      <w:pPr>
        <w:numPr>
          <w:ilvl w:val="1"/>
          <w:numId w:val="2"/>
        </w:numPr>
        <w:spacing w:after="240"/>
        <w:rPr>
          <w:rFonts w:ascii="Tahoma" w:hAnsi="Tahoma" w:cs="Tahoma"/>
          <w:sz w:val="16"/>
          <w:szCs w:val="16"/>
        </w:rPr>
      </w:pPr>
      <w:r w:rsidRPr="00B26C95">
        <w:rPr>
          <w:rFonts w:ascii="Tahoma" w:hAnsi="Tahoma" w:cs="Tahoma"/>
          <w:sz w:val="16"/>
          <w:szCs w:val="16"/>
        </w:rPr>
        <w:t xml:space="preserve">In these Conditions, unless the context otherwise requires, the </w:t>
      </w:r>
      <w:proofErr w:type="gramStart"/>
      <w:r w:rsidRPr="00B26C95">
        <w:rPr>
          <w:rFonts w:ascii="Tahoma" w:hAnsi="Tahoma" w:cs="Tahoma"/>
          <w:sz w:val="16"/>
          <w:szCs w:val="16"/>
        </w:rPr>
        <w:t>time  of</w:t>
      </w:r>
      <w:proofErr w:type="gramEnd"/>
      <w:r w:rsidRPr="00B26C95">
        <w:rPr>
          <w:rFonts w:ascii="Tahoma" w:hAnsi="Tahoma" w:cs="Tahoma"/>
          <w:sz w:val="16"/>
          <w:szCs w:val="16"/>
        </w:rPr>
        <w:t xml:space="preserve"> commencement of the Period of Hire is:-</w:t>
      </w:r>
    </w:p>
    <w:p w14:paraId="798800BE" w14:textId="77777777" w:rsidR="00B26C95" w:rsidRPr="00B26C95" w:rsidRDefault="00B26C95" w:rsidP="00B26C95">
      <w:pPr>
        <w:numPr>
          <w:ilvl w:val="2"/>
          <w:numId w:val="2"/>
        </w:numPr>
        <w:spacing w:after="240"/>
        <w:rPr>
          <w:rFonts w:ascii="Tahoma" w:hAnsi="Tahoma" w:cs="Tahoma"/>
          <w:sz w:val="16"/>
          <w:szCs w:val="16"/>
        </w:rPr>
      </w:pPr>
      <w:r w:rsidRPr="00B26C95">
        <w:rPr>
          <w:rFonts w:ascii="Tahoma" w:hAnsi="Tahoma" w:cs="Tahoma"/>
          <w:sz w:val="16"/>
          <w:szCs w:val="16"/>
        </w:rPr>
        <w:t xml:space="preserve">in a case where the Plant is collected by the Hirer from the Owner’s depot or elsewhere, the time it is so </w:t>
      </w:r>
      <w:proofErr w:type="gramStart"/>
      <w:r w:rsidRPr="00B26C95">
        <w:rPr>
          <w:rFonts w:ascii="Tahoma" w:hAnsi="Tahoma" w:cs="Tahoma"/>
          <w:sz w:val="16"/>
          <w:szCs w:val="16"/>
        </w:rPr>
        <w:t>collected;</w:t>
      </w:r>
      <w:proofErr w:type="gramEnd"/>
      <w:r w:rsidRPr="00B26C95">
        <w:rPr>
          <w:rFonts w:ascii="Tahoma" w:hAnsi="Tahoma" w:cs="Tahoma"/>
          <w:sz w:val="16"/>
          <w:szCs w:val="16"/>
        </w:rPr>
        <w:t xml:space="preserve"> </w:t>
      </w:r>
    </w:p>
    <w:p w14:paraId="71917387" w14:textId="77777777" w:rsidR="00B26C95" w:rsidRPr="00B26C95" w:rsidRDefault="00B26C95" w:rsidP="00B26C95">
      <w:pPr>
        <w:numPr>
          <w:ilvl w:val="2"/>
          <w:numId w:val="2"/>
        </w:numPr>
        <w:spacing w:after="240"/>
        <w:rPr>
          <w:rFonts w:ascii="Tahoma" w:hAnsi="Tahoma" w:cs="Tahoma"/>
          <w:sz w:val="16"/>
          <w:szCs w:val="16"/>
        </w:rPr>
      </w:pPr>
      <w:r w:rsidRPr="00B26C95">
        <w:rPr>
          <w:rFonts w:ascii="Tahoma" w:hAnsi="Tahoma" w:cs="Tahoma"/>
          <w:sz w:val="16"/>
          <w:szCs w:val="16"/>
        </w:rPr>
        <w:t xml:space="preserve">in a case where the Plant comes under the control or direction of the Hirer or his agent before arrival at the Hirer’s site, the time it </w:t>
      </w:r>
      <w:proofErr w:type="gramStart"/>
      <w:r w:rsidRPr="00B26C95">
        <w:rPr>
          <w:rFonts w:ascii="Tahoma" w:hAnsi="Tahoma" w:cs="Tahoma"/>
          <w:sz w:val="16"/>
          <w:szCs w:val="16"/>
        </w:rPr>
        <w:t>becomes  subject</w:t>
      </w:r>
      <w:proofErr w:type="gramEnd"/>
      <w:r w:rsidRPr="00B26C95">
        <w:rPr>
          <w:rFonts w:ascii="Tahoma" w:hAnsi="Tahoma" w:cs="Tahoma"/>
          <w:sz w:val="16"/>
          <w:szCs w:val="16"/>
        </w:rPr>
        <w:t xml:space="preserve"> to such control or direction; or</w:t>
      </w:r>
    </w:p>
    <w:p w14:paraId="740A01A5" w14:textId="77777777" w:rsidR="00B26C95" w:rsidRPr="00B26C95" w:rsidRDefault="00B26C95" w:rsidP="00B26C95">
      <w:pPr>
        <w:numPr>
          <w:ilvl w:val="12"/>
          <w:numId w:val="0"/>
        </w:numPr>
        <w:spacing w:after="240"/>
        <w:ind w:left="2124" w:hanging="708"/>
        <w:rPr>
          <w:rFonts w:ascii="Tahoma" w:hAnsi="Tahoma" w:cs="Tahoma"/>
          <w:sz w:val="16"/>
          <w:szCs w:val="16"/>
        </w:rPr>
      </w:pPr>
      <w:r w:rsidRPr="00B26C95">
        <w:rPr>
          <w:rFonts w:ascii="Tahoma" w:hAnsi="Tahoma" w:cs="Tahoma"/>
          <w:sz w:val="16"/>
          <w:szCs w:val="16"/>
        </w:rPr>
        <w:t>(iii)</w:t>
      </w:r>
      <w:r w:rsidRPr="00B26C95">
        <w:rPr>
          <w:rFonts w:ascii="Tahoma" w:hAnsi="Tahoma" w:cs="Tahoma"/>
          <w:sz w:val="16"/>
          <w:szCs w:val="16"/>
        </w:rPr>
        <w:tab/>
        <w:t>in all other cases, the time the Plant arrives at the Hirer’s site.</w:t>
      </w:r>
    </w:p>
    <w:p w14:paraId="3EEDFDAB" w14:textId="77777777" w:rsidR="00B26C95" w:rsidRPr="00B26C95" w:rsidRDefault="00B26C95" w:rsidP="00B26C95">
      <w:pPr>
        <w:spacing w:after="240"/>
        <w:ind w:left="1440" w:hanging="732"/>
        <w:rPr>
          <w:rFonts w:ascii="Tahoma" w:hAnsi="Tahoma" w:cs="Tahoma"/>
          <w:sz w:val="16"/>
          <w:szCs w:val="16"/>
        </w:rPr>
      </w:pPr>
      <w:r w:rsidRPr="00B26C95">
        <w:rPr>
          <w:rFonts w:ascii="Tahoma" w:hAnsi="Tahoma" w:cs="Tahoma"/>
          <w:sz w:val="16"/>
          <w:szCs w:val="16"/>
        </w:rPr>
        <w:lastRenderedPageBreak/>
        <w:t>(b)</w:t>
      </w:r>
      <w:r w:rsidRPr="00B26C95">
        <w:rPr>
          <w:rFonts w:ascii="Tahoma" w:hAnsi="Tahoma" w:cs="Tahoma"/>
          <w:sz w:val="16"/>
          <w:szCs w:val="16"/>
        </w:rPr>
        <w:tab/>
        <w:t xml:space="preserve">In these Conditions, unless the context otherwise requires, the time of expiry of the Period of Hire </w:t>
      </w:r>
      <w:proofErr w:type="gramStart"/>
      <w:r w:rsidRPr="00B26C95">
        <w:rPr>
          <w:rFonts w:ascii="Tahoma" w:hAnsi="Tahoma" w:cs="Tahoma"/>
          <w:sz w:val="16"/>
          <w:szCs w:val="16"/>
        </w:rPr>
        <w:t>is:-</w:t>
      </w:r>
      <w:proofErr w:type="gramEnd"/>
    </w:p>
    <w:p w14:paraId="4B296429" w14:textId="77777777" w:rsidR="00B26C95" w:rsidRPr="00B26C95" w:rsidRDefault="00B26C95" w:rsidP="00B26C95">
      <w:pPr>
        <w:numPr>
          <w:ilvl w:val="2"/>
          <w:numId w:val="3"/>
        </w:numPr>
        <w:tabs>
          <w:tab w:val="left" w:pos="2160"/>
        </w:tabs>
        <w:spacing w:after="240"/>
        <w:rPr>
          <w:rFonts w:ascii="Tahoma" w:hAnsi="Tahoma" w:cs="Tahoma"/>
          <w:sz w:val="16"/>
          <w:szCs w:val="16"/>
        </w:rPr>
      </w:pPr>
      <w:r w:rsidRPr="00B26C95">
        <w:rPr>
          <w:rFonts w:ascii="Tahoma" w:hAnsi="Tahoma" w:cs="Tahoma"/>
          <w:sz w:val="16"/>
          <w:szCs w:val="16"/>
        </w:rPr>
        <w:t>in a case where the Plant is returned by the Hirer to the Owner’s depot or to such other destination as may be directed by the Owner, the time of its arrival there; or</w:t>
      </w:r>
    </w:p>
    <w:p w14:paraId="0DF446F9" w14:textId="77777777" w:rsidR="00B26C95" w:rsidRPr="00B26C95" w:rsidRDefault="00B26C95" w:rsidP="00B26C95">
      <w:pPr>
        <w:numPr>
          <w:ilvl w:val="2"/>
          <w:numId w:val="3"/>
        </w:numPr>
        <w:tabs>
          <w:tab w:val="left" w:pos="2160"/>
        </w:tabs>
        <w:spacing w:after="240"/>
        <w:rPr>
          <w:rFonts w:ascii="Tahoma" w:hAnsi="Tahoma" w:cs="Tahoma"/>
          <w:sz w:val="16"/>
          <w:szCs w:val="16"/>
        </w:rPr>
      </w:pPr>
      <w:r w:rsidRPr="00B26C95">
        <w:rPr>
          <w:rFonts w:ascii="Tahoma" w:hAnsi="Tahoma" w:cs="Tahoma"/>
          <w:sz w:val="16"/>
          <w:szCs w:val="16"/>
        </w:rPr>
        <w:t>in a case where the Plant comes under the control and direction of the Owner after leaving the Hirer’s site but before arriving at the Owner’s depot or such other destination as may be directed by the Owner, the time it becomes subject to the Owner’s control or direction.</w:t>
      </w:r>
    </w:p>
    <w:p w14:paraId="6F537C45" w14:textId="77777777" w:rsidR="00B26C95" w:rsidRPr="00B26C95" w:rsidRDefault="00B26C95" w:rsidP="00B26C95">
      <w:pPr>
        <w:spacing w:after="240"/>
        <w:rPr>
          <w:rFonts w:ascii="Tahoma" w:hAnsi="Tahoma" w:cs="Tahoma"/>
          <w:sz w:val="16"/>
          <w:szCs w:val="16"/>
        </w:rPr>
      </w:pPr>
      <w:r w:rsidRPr="00B26C95">
        <w:rPr>
          <w:rFonts w:ascii="Tahoma" w:hAnsi="Tahoma" w:cs="Tahoma"/>
          <w:sz w:val="16"/>
          <w:szCs w:val="16"/>
        </w:rPr>
        <w:t>4.</w:t>
      </w:r>
      <w:r w:rsidRPr="00B26C95">
        <w:rPr>
          <w:rFonts w:ascii="Tahoma" w:hAnsi="Tahoma" w:cs="Tahoma"/>
          <w:sz w:val="16"/>
          <w:szCs w:val="16"/>
        </w:rPr>
        <w:tab/>
      </w:r>
      <w:r w:rsidRPr="00B26C95">
        <w:rPr>
          <w:rFonts w:ascii="Tahoma" w:hAnsi="Tahoma" w:cs="Tahoma"/>
          <w:b/>
          <w:bCs/>
          <w:sz w:val="16"/>
          <w:szCs w:val="16"/>
        </w:rPr>
        <w:t>Ownership and Risk</w:t>
      </w:r>
    </w:p>
    <w:p w14:paraId="70D35DA5" w14:textId="77777777" w:rsidR="00B26C95" w:rsidRPr="00B26C95" w:rsidRDefault="00B26C95" w:rsidP="00B26C95">
      <w:pPr>
        <w:spacing w:after="240"/>
        <w:rPr>
          <w:rFonts w:ascii="Tahoma" w:hAnsi="Tahoma" w:cs="Tahoma"/>
          <w:sz w:val="16"/>
          <w:szCs w:val="16"/>
        </w:rPr>
      </w:pPr>
      <w:r w:rsidRPr="00B26C95">
        <w:rPr>
          <w:rFonts w:ascii="Tahoma" w:hAnsi="Tahoma" w:cs="Tahoma"/>
          <w:sz w:val="16"/>
          <w:szCs w:val="16"/>
        </w:rPr>
        <w:tab/>
        <w:t>(a)</w:t>
      </w:r>
      <w:r w:rsidRPr="00B26C95">
        <w:rPr>
          <w:rFonts w:ascii="Tahoma" w:hAnsi="Tahoma" w:cs="Tahoma"/>
          <w:sz w:val="16"/>
          <w:szCs w:val="16"/>
        </w:rPr>
        <w:tab/>
        <w:t xml:space="preserve">The Plant shall </w:t>
      </w:r>
      <w:proofErr w:type="gramStart"/>
      <w:r w:rsidRPr="00B26C95">
        <w:rPr>
          <w:rFonts w:ascii="Tahoma" w:hAnsi="Tahoma" w:cs="Tahoma"/>
          <w:sz w:val="16"/>
          <w:szCs w:val="16"/>
        </w:rPr>
        <w:t>remain the property of the Owner at all times</w:t>
      </w:r>
      <w:proofErr w:type="gramEnd"/>
      <w:r w:rsidRPr="00B26C95">
        <w:rPr>
          <w:rFonts w:ascii="Tahoma" w:hAnsi="Tahoma" w:cs="Tahoma"/>
          <w:sz w:val="16"/>
          <w:szCs w:val="16"/>
        </w:rPr>
        <w:t>.</w:t>
      </w:r>
    </w:p>
    <w:p w14:paraId="77BC896F" w14:textId="77777777" w:rsidR="00B26C95" w:rsidRPr="00B26C95" w:rsidRDefault="00B26C95" w:rsidP="00B26C95">
      <w:pPr>
        <w:spacing w:after="240"/>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t>Subject to these Conditions, risk in, and liability for loss or damage to, Plant supplied by the Owner to the Hirer shall pass to the Hirer at the time of commencement of the Period of Hire.</w:t>
      </w:r>
    </w:p>
    <w:p w14:paraId="16F16954" w14:textId="77777777" w:rsidR="00B26C95" w:rsidRPr="00B26C95" w:rsidRDefault="00B26C95" w:rsidP="00B26C95">
      <w:pPr>
        <w:spacing w:after="240"/>
        <w:rPr>
          <w:rFonts w:ascii="Tahoma" w:hAnsi="Tahoma" w:cs="Tahoma"/>
          <w:sz w:val="16"/>
          <w:szCs w:val="16"/>
        </w:rPr>
      </w:pPr>
      <w:r w:rsidRPr="00B26C95">
        <w:rPr>
          <w:rFonts w:ascii="Tahoma" w:hAnsi="Tahoma" w:cs="Tahoma"/>
          <w:sz w:val="16"/>
          <w:szCs w:val="16"/>
        </w:rPr>
        <w:t>5.</w:t>
      </w:r>
      <w:r w:rsidRPr="00B26C95">
        <w:rPr>
          <w:rFonts w:ascii="Tahoma" w:hAnsi="Tahoma" w:cs="Tahoma"/>
          <w:b/>
          <w:sz w:val="16"/>
          <w:szCs w:val="16"/>
        </w:rPr>
        <w:tab/>
        <w:t>Notification of Defects, Safe Keeping of Plant</w:t>
      </w:r>
    </w:p>
    <w:p w14:paraId="466274B0" w14:textId="77777777" w:rsidR="00B26C95" w:rsidRPr="00B26C95" w:rsidRDefault="00B26C95" w:rsidP="00B26C95">
      <w:pPr>
        <w:numPr>
          <w:ilvl w:val="1"/>
          <w:numId w:val="4"/>
        </w:numPr>
        <w:tabs>
          <w:tab w:val="left" w:pos="2160"/>
        </w:tabs>
        <w:spacing w:after="240"/>
        <w:rPr>
          <w:rFonts w:ascii="Tahoma" w:hAnsi="Tahoma" w:cs="Tahoma"/>
          <w:sz w:val="16"/>
          <w:szCs w:val="16"/>
        </w:rPr>
      </w:pPr>
      <w:r w:rsidRPr="00B26C95">
        <w:rPr>
          <w:rFonts w:ascii="Tahoma" w:hAnsi="Tahoma" w:cs="Tahoma"/>
          <w:b/>
          <w:sz w:val="16"/>
          <w:szCs w:val="16"/>
        </w:rPr>
        <w:t xml:space="preserve">Notification of Defects. </w:t>
      </w:r>
      <w:r w:rsidRPr="00B26C95">
        <w:rPr>
          <w:rFonts w:ascii="Tahoma" w:hAnsi="Tahoma" w:cs="Tahoma"/>
          <w:sz w:val="16"/>
          <w:szCs w:val="16"/>
        </w:rPr>
        <w:t>The Hirer or his representative shall inspect the Plant on Delivery.  The Plant shall be deemed to be in good order (save for latent defects and defects not reasonably ascertainable by inspection) and no claim for loss and damage shall be considered by the Owner unless the Hirer gives written notice to the Owner of an alleged defect within 24 hours of delivery.</w:t>
      </w:r>
    </w:p>
    <w:p w14:paraId="4A234E1E" w14:textId="77777777" w:rsidR="00B26C95" w:rsidRPr="00B26C95" w:rsidRDefault="00B26C95" w:rsidP="00B26C95">
      <w:pPr>
        <w:numPr>
          <w:ilvl w:val="12"/>
          <w:numId w:val="0"/>
        </w:numPr>
        <w:tabs>
          <w:tab w:val="left" w:pos="2160"/>
        </w:tabs>
        <w:spacing w:after="240"/>
        <w:ind w:left="1416" w:hanging="708"/>
        <w:rPr>
          <w:rFonts w:ascii="Tahoma" w:hAnsi="Tahoma" w:cs="Tahoma"/>
          <w:sz w:val="16"/>
          <w:szCs w:val="16"/>
        </w:rPr>
      </w:pPr>
      <w:r w:rsidRPr="00B26C95">
        <w:rPr>
          <w:rFonts w:ascii="Tahoma" w:hAnsi="Tahoma" w:cs="Tahoma"/>
          <w:bCs/>
          <w:sz w:val="16"/>
          <w:szCs w:val="16"/>
        </w:rPr>
        <w:t>(b)</w:t>
      </w:r>
      <w:r w:rsidRPr="00B26C95">
        <w:rPr>
          <w:rFonts w:ascii="Tahoma" w:hAnsi="Tahoma" w:cs="Tahoma"/>
          <w:bCs/>
          <w:sz w:val="16"/>
          <w:szCs w:val="16"/>
        </w:rPr>
        <w:tab/>
      </w:r>
      <w:r w:rsidRPr="00B26C95">
        <w:rPr>
          <w:rFonts w:ascii="Tahoma" w:hAnsi="Tahoma" w:cs="Tahoma"/>
          <w:b/>
          <w:sz w:val="16"/>
          <w:szCs w:val="16"/>
        </w:rPr>
        <w:t xml:space="preserve">Safe Keeping of Plant. </w:t>
      </w:r>
      <w:r w:rsidRPr="00B26C95">
        <w:rPr>
          <w:rFonts w:ascii="Tahoma" w:hAnsi="Tahoma" w:cs="Tahoma"/>
          <w:sz w:val="16"/>
          <w:szCs w:val="16"/>
        </w:rPr>
        <w:t xml:space="preserve">The Hirer or his representative shall until the time of </w:t>
      </w:r>
      <w:proofErr w:type="gramStart"/>
      <w:r w:rsidRPr="00B26C95">
        <w:rPr>
          <w:rFonts w:ascii="Tahoma" w:hAnsi="Tahoma" w:cs="Tahoma"/>
          <w:sz w:val="16"/>
          <w:szCs w:val="16"/>
        </w:rPr>
        <w:t>expiry  of</w:t>
      </w:r>
      <w:proofErr w:type="gramEnd"/>
      <w:r w:rsidRPr="00B26C95">
        <w:rPr>
          <w:rFonts w:ascii="Tahoma" w:hAnsi="Tahoma" w:cs="Tahoma"/>
          <w:sz w:val="16"/>
          <w:szCs w:val="16"/>
        </w:rPr>
        <w:t xml:space="preserve"> the Period of Hire keep himself acquainted with the state, condition and use of the Plant, ensure its safekeeping, and use it in a workmanlike manner only and not for any purpose beyond its capacity nor in any way likely to result in undue deterioration.  </w:t>
      </w:r>
    </w:p>
    <w:p w14:paraId="4778A7FE" w14:textId="77777777" w:rsidR="00B26C95" w:rsidRPr="00B26C95" w:rsidRDefault="00B26C95" w:rsidP="00B26C95">
      <w:pPr>
        <w:pStyle w:val="BodyTextIndent"/>
        <w:rPr>
          <w:rFonts w:ascii="Tahoma" w:hAnsi="Tahoma" w:cs="Tahoma"/>
          <w:sz w:val="16"/>
          <w:szCs w:val="16"/>
        </w:rPr>
      </w:pPr>
      <w:r w:rsidRPr="00B26C95">
        <w:rPr>
          <w:rFonts w:ascii="Tahoma" w:hAnsi="Tahoma" w:cs="Tahoma"/>
          <w:sz w:val="16"/>
          <w:szCs w:val="16"/>
        </w:rPr>
        <w:t>(c)</w:t>
      </w:r>
      <w:r w:rsidRPr="00B26C95">
        <w:rPr>
          <w:rFonts w:ascii="Tahoma" w:hAnsi="Tahoma" w:cs="Tahoma"/>
          <w:sz w:val="16"/>
          <w:szCs w:val="16"/>
        </w:rPr>
        <w:tab/>
      </w:r>
      <w:r w:rsidRPr="00B26C95">
        <w:rPr>
          <w:rFonts w:ascii="Tahoma" w:hAnsi="Tahoma" w:cs="Tahoma"/>
          <w:b/>
          <w:sz w:val="16"/>
          <w:szCs w:val="16"/>
        </w:rPr>
        <w:t xml:space="preserve">Vandalism. </w:t>
      </w:r>
      <w:r w:rsidRPr="00B26C95">
        <w:rPr>
          <w:rFonts w:ascii="Tahoma" w:hAnsi="Tahoma" w:cs="Tahoma"/>
          <w:sz w:val="16"/>
          <w:szCs w:val="16"/>
        </w:rPr>
        <w:t xml:space="preserve">Without prejudice to (b) hereof, the Hirer will be responsible to the Owner for destruction of or damage to the Plant caused maliciously or mischievously by any party whilst it is in his care or under his control. Destruction of or damage to Plant will be presumed to have been caused maliciously or mischievously and the onus of rebutting that presumption will be on the Hirer. </w:t>
      </w:r>
    </w:p>
    <w:p w14:paraId="7AD1A5F8" w14:textId="77777777" w:rsidR="00B26C95" w:rsidRPr="00B26C95" w:rsidRDefault="00B26C95" w:rsidP="00B26C95">
      <w:pPr>
        <w:pStyle w:val="BodyTextIndent"/>
        <w:rPr>
          <w:rFonts w:ascii="Tahoma" w:hAnsi="Tahoma" w:cs="Tahoma"/>
          <w:sz w:val="16"/>
          <w:szCs w:val="16"/>
        </w:rPr>
      </w:pPr>
      <w:r w:rsidRPr="00B26C95">
        <w:rPr>
          <w:rFonts w:ascii="Tahoma" w:hAnsi="Tahoma" w:cs="Tahoma"/>
          <w:sz w:val="16"/>
          <w:szCs w:val="16"/>
        </w:rPr>
        <w:t xml:space="preserve"> (d)</w:t>
      </w:r>
      <w:r w:rsidRPr="00B26C95">
        <w:rPr>
          <w:rFonts w:ascii="Tahoma" w:hAnsi="Tahoma" w:cs="Tahoma"/>
          <w:sz w:val="16"/>
          <w:szCs w:val="16"/>
        </w:rPr>
        <w:tab/>
        <w:t>On expiry of the hire the Hirer shall be responsible for returning the Plant to the Owner or allowing the Owner access to uplift it, whichever is agreed between the Owner and the Hirer, in the same condition as on Delivery (fair wear and tear excepted).</w:t>
      </w:r>
    </w:p>
    <w:p w14:paraId="57D90E1C" w14:textId="77777777" w:rsidR="00B26C95" w:rsidRPr="00B26C95" w:rsidRDefault="00B26C95" w:rsidP="00B26C95">
      <w:pPr>
        <w:rPr>
          <w:rFonts w:ascii="Tahoma" w:hAnsi="Tahoma" w:cs="Tahoma"/>
          <w:b/>
          <w:sz w:val="16"/>
          <w:szCs w:val="16"/>
        </w:rPr>
      </w:pPr>
      <w:r w:rsidRPr="00B26C95">
        <w:rPr>
          <w:rFonts w:ascii="Tahoma" w:hAnsi="Tahoma" w:cs="Tahoma"/>
          <w:sz w:val="16"/>
          <w:szCs w:val="16"/>
        </w:rPr>
        <w:t>6.</w:t>
      </w:r>
      <w:r w:rsidRPr="00B26C95">
        <w:rPr>
          <w:rFonts w:ascii="Tahoma" w:hAnsi="Tahoma" w:cs="Tahoma"/>
          <w:b/>
          <w:sz w:val="16"/>
          <w:szCs w:val="16"/>
        </w:rPr>
        <w:tab/>
        <w:t>Breakdown</w:t>
      </w:r>
    </w:p>
    <w:p w14:paraId="3CFF1B1E" w14:textId="77777777" w:rsidR="00B26C95" w:rsidRPr="00B26C95" w:rsidRDefault="00B26C95" w:rsidP="00B26C95">
      <w:pPr>
        <w:rPr>
          <w:rFonts w:ascii="Tahoma" w:hAnsi="Tahoma" w:cs="Tahoma"/>
          <w:sz w:val="16"/>
          <w:szCs w:val="16"/>
        </w:rPr>
      </w:pPr>
    </w:p>
    <w:p w14:paraId="21C02AA9"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(a)</w:t>
      </w:r>
      <w:r w:rsidRPr="00B26C95">
        <w:rPr>
          <w:rFonts w:ascii="Tahoma" w:hAnsi="Tahoma" w:cs="Tahoma"/>
          <w:sz w:val="16"/>
          <w:szCs w:val="16"/>
        </w:rPr>
        <w:tab/>
        <w:t xml:space="preserve">Except as otherwise provided in Condition 5(a), any breakdown or unsatisfactory working of Plant must be notified to the Owner within 24 hours of its discovery by the Hirer or his representative. Breakdown time claims will only be considered from the time of notification. In default of such notification the Owner shall be deemed to have properly performed its obligations under the Contract.  In the event of a breakdown or unsatisfactory working of Plant, not readily repairable, the Owner shall be entitled to supply substitution Plant of a similar type and condition.  If the Owner is not </w:t>
      </w:r>
      <w:proofErr w:type="gramStart"/>
      <w:r w:rsidRPr="00B26C95">
        <w:rPr>
          <w:rFonts w:ascii="Tahoma" w:hAnsi="Tahoma" w:cs="Tahoma"/>
          <w:sz w:val="16"/>
          <w:szCs w:val="16"/>
        </w:rPr>
        <w:t>in a position</w:t>
      </w:r>
      <w:proofErr w:type="gramEnd"/>
      <w:r w:rsidRPr="00B26C95">
        <w:rPr>
          <w:rFonts w:ascii="Tahoma" w:hAnsi="Tahoma" w:cs="Tahoma"/>
          <w:sz w:val="16"/>
          <w:szCs w:val="16"/>
        </w:rPr>
        <w:t xml:space="preserve"> to do so, the Contract shall be terminated as from the date of the breakdown.</w:t>
      </w:r>
    </w:p>
    <w:p w14:paraId="64316A49" w14:textId="77777777" w:rsidR="00B26C95" w:rsidRPr="00B26C95" w:rsidRDefault="00B26C95" w:rsidP="00B26C95">
      <w:pPr>
        <w:ind w:left="1440" w:hanging="720"/>
        <w:rPr>
          <w:rFonts w:ascii="Tahoma" w:hAnsi="Tahoma" w:cs="Tahoma"/>
          <w:sz w:val="16"/>
          <w:szCs w:val="16"/>
        </w:rPr>
      </w:pPr>
    </w:p>
    <w:p w14:paraId="56C76B01"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t>The breakdown or stoppage of any one item of Plant shall not entitle the Hirer to claim any compensation or allowance for the loss of working time by any other item of Plant working in conjunction with it.</w:t>
      </w:r>
    </w:p>
    <w:p w14:paraId="3B60E233" w14:textId="77777777" w:rsidR="00B26C95" w:rsidRPr="00B26C95" w:rsidRDefault="00B26C95" w:rsidP="00B26C95">
      <w:pPr>
        <w:ind w:left="1440" w:hanging="720"/>
        <w:rPr>
          <w:rFonts w:ascii="Tahoma" w:hAnsi="Tahoma" w:cs="Tahoma"/>
          <w:sz w:val="16"/>
          <w:szCs w:val="16"/>
        </w:rPr>
      </w:pPr>
    </w:p>
    <w:p w14:paraId="0ED29A65"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(c)</w:t>
      </w:r>
      <w:r w:rsidRPr="00B26C95">
        <w:rPr>
          <w:rFonts w:ascii="Tahoma" w:hAnsi="Tahoma" w:cs="Tahoma"/>
          <w:sz w:val="16"/>
          <w:szCs w:val="16"/>
        </w:rPr>
        <w:tab/>
        <w:t>Each unit of Plant specified in the Contract is hired as a separate item unless expressly hired together with other unit(s) of Plant as a single composite item.</w:t>
      </w:r>
    </w:p>
    <w:p w14:paraId="4079BC54" w14:textId="77777777" w:rsidR="00B26C95" w:rsidRPr="00B26C95" w:rsidRDefault="00B26C95" w:rsidP="00B26C95">
      <w:pPr>
        <w:ind w:left="720"/>
        <w:rPr>
          <w:rFonts w:ascii="Tahoma" w:hAnsi="Tahoma" w:cs="Tahoma"/>
          <w:sz w:val="16"/>
          <w:szCs w:val="16"/>
        </w:rPr>
      </w:pPr>
    </w:p>
    <w:p w14:paraId="193ABFBB" w14:textId="77777777" w:rsidR="00B26C95" w:rsidRPr="00B26C95" w:rsidRDefault="00B26C95" w:rsidP="00B26C95">
      <w:pPr>
        <w:rPr>
          <w:rFonts w:ascii="Tahoma" w:hAnsi="Tahoma" w:cs="Tahoma"/>
          <w:b/>
          <w:sz w:val="16"/>
          <w:szCs w:val="16"/>
        </w:rPr>
      </w:pPr>
      <w:r w:rsidRPr="00B26C95">
        <w:rPr>
          <w:rFonts w:ascii="Tahoma" w:hAnsi="Tahoma" w:cs="Tahoma"/>
          <w:sz w:val="16"/>
          <w:szCs w:val="16"/>
        </w:rPr>
        <w:t>7.</w:t>
      </w:r>
      <w:r w:rsidRPr="00B26C95">
        <w:rPr>
          <w:rFonts w:ascii="Tahoma" w:hAnsi="Tahoma" w:cs="Tahoma"/>
          <w:sz w:val="16"/>
          <w:szCs w:val="16"/>
        </w:rPr>
        <w:tab/>
      </w:r>
      <w:r w:rsidRPr="00B26C95">
        <w:rPr>
          <w:rFonts w:ascii="Tahoma" w:hAnsi="Tahoma" w:cs="Tahoma"/>
          <w:b/>
          <w:sz w:val="16"/>
          <w:szCs w:val="16"/>
        </w:rPr>
        <w:t>Allowances</w:t>
      </w:r>
    </w:p>
    <w:p w14:paraId="7DDA1AE8" w14:textId="77777777" w:rsidR="00B26C95" w:rsidRPr="00B26C95" w:rsidRDefault="00B26C95" w:rsidP="00B26C95">
      <w:pPr>
        <w:rPr>
          <w:rFonts w:ascii="Tahoma" w:hAnsi="Tahoma" w:cs="Tahoma"/>
          <w:sz w:val="16"/>
          <w:szCs w:val="16"/>
        </w:rPr>
      </w:pPr>
    </w:p>
    <w:p w14:paraId="33473C67" w14:textId="77777777" w:rsidR="00B26C95" w:rsidRPr="00B26C95" w:rsidRDefault="00B26C95" w:rsidP="00B26C95">
      <w:pPr>
        <w:pStyle w:val="BodyTextIndent2"/>
        <w:rPr>
          <w:rFonts w:ascii="Tahoma" w:hAnsi="Tahoma" w:cs="Tahoma"/>
          <w:sz w:val="16"/>
          <w:szCs w:val="16"/>
        </w:rPr>
      </w:pPr>
      <w:r w:rsidRPr="00B26C95">
        <w:rPr>
          <w:rFonts w:ascii="Tahoma" w:hAnsi="Tahoma" w:cs="Tahoma"/>
          <w:sz w:val="16"/>
          <w:szCs w:val="16"/>
        </w:rPr>
        <w:tab/>
        <w:t>(a)</w:t>
      </w:r>
      <w:r w:rsidRPr="00B26C95">
        <w:rPr>
          <w:rFonts w:ascii="Tahoma" w:hAnsi="Tahoma" w:cs="Tahoma"/>
          <w:sz w:val="16"/>
          <w:szCs w:val="16"/>
        </w:rPr>
        <w:tab/>
        <w:t xml:space="preserve">Provided notification has been made to the Owner in accordance with these Conditions, the Hirer will not be charged for any stoppages for normal working repairs or due to breakdown of Plant caused by an inherent fault or fair wear and tear. The Hirer's only remedy for such stoppages shall be an allowance up to the amount of Hire Charges otherwise due.  </w:t>
      </w:r>
    </w:p>
    <w:p w14:paraId="4EE51AA7" w14:textId="77777777" w:rsidR="00B26C95" w:rsidRPr="00B26C95" w:rsidRDefault="00B26C95" w:rsidP="00B26C95">
      <w:pPr>
        <w:pStyle w:val="BodyTextIndent2"/>
        <w:rPr>
          <w:rFonts w:ascii="Tahoma" w:hAnsi="Tahoma" w:cs="Tahoma"/>
          <w:sz w:val="16"/>
          <w:szCs w:val="16"/>
        </w:rPr>
      </w:pPr>
    </w:p>
    <w:p w14:paraId="463C4D56" w14:textId="77777777" w:rsidR="00B26C95" w:rsidRPr="00B26C95" w:rsidRDefault="00B26C95" w:rsidP="00B26C95">
      <w:pPr>
        <w:pStyle w:val="BodyTextIndent2"/>
        <w:rPr>
          <w:rFonts w:ascii="Tahoma" w:hAnsi="Tahoma" w:cs="Tahoma"/>
          <w:sz w:val="16"/>
          <w:szCs w:val="16"/>
        </w:rPr>
      </w:pPr>
      <w:r w:rsidRPr="00B26C95">
        <w:rPr>
          <w:rFonts w:ascii="Tahoma" w:hAnsi="Tahoma" w:cs="Tahoma"/>
          <w:sz w:val="16"/>
          <w:szCs w:val="16"/>
        </w:rPr>
        <w:tab/>
        <w:t>(b)</w:t>
      </w:r>
      <w:r w:rsidRPr="00B26C95">
        <w:rPr>
          <w:rFonts w:ascii="Tahoma" w:hAnsi="Tahoma" w:cs="Tahoma"/>
          <w:sz w:val="16"/>
          <w:szCs w:val="16"/>
        </w:rPr>
        <w:tab/>
        <w:t>No allowance will be made for stoppages resulting from any other cause for which the Owner is not responsible (including bad weather and ground conditions).</w:t>
      </w:r>
    </w:p>
    <w:p w14:paraId="126FBFD3" w14:textId="77777777" w:rsidR="00B26C95" w:rsidRPr="00B26C95" w:rsidRDefault="00B26C95" w:rsidP="00B26C95">
      <w:pPr>
        <w:tabs>
          <w:tab w:val="left" w:pos="709"/>
        </w:tabs>
        <w:ind w:left="1418" w:hanging="1418"/>
        <w:rPr>
          <w:rFonts w:ascii="Tahoma" w:hAnsi="Tahoma" w:cs="Tahoma"/>
          <w:sz w:val="16"/>
          <w:szCs w:val="16"/>
        </w:rPr>
      </w:pPr>
    </w:p>
    <w:p w14:paraId="641EC47D" w14:textId="77777777" w:rsidR="00B26C95" w:rsidRPr="00B26C95" w:rsidRDefault="00B26C95" w:rsidP="00B26C95">
      <w:pPr>
        <w:rPr>
          <w:rFonts w:ascii="Tahoma" w:hAnsi="Tahoma" w:cs="Tahoma"/>
          <w:sz w:val="16"/>
          <w:szCs w:val="16"/>
        </w:rPr>
      </w:pPr>
    </w:p>
    <w:p w14:paraId="0B64CA27" w14:textId="77777777" w:rsidR="00B26C95" w:rsidRPr="00B26C95" w:rsidRDefault="00B26C95" w:rsidP="00B26C95">
      <w:pPr>
        <w:rPr>
          <w:rFonts w:ascii="Tahoma" w:hAnsi="Tahoma" w:cs="Tahoma"/>
          <w:sz w:val="16"/>
          <w:szCs w:val="16"/>
        </w:rPr>
      </w:pPr>
    </w:p>
    <w:p w14:paraId="34ABEC5F" w14:textId="77777777" w:rsidR="00B26C95" w:rsidRDefault="00B26C95" w:rsidP="00B26C95">
      <w:pPr>
        <w:rPr>
          <w:rFonts w:ascii="Tahoma" w:hAnsi="Tahoma" w:cs="Tahoma"/>
          <w:sz w:val="16"/>
          <w:szCs w:val="16"/>
        </w:rPr>
      </w:pPr>
    </w:p>
    <w:p w14:paraId="09D3B652" w14:textId="77777777" w:rsidR="00B26C95" w:rsidRDefault="00B26C95" w:rsidP="00B26C95">
      <w:pPr>
        <w:rPr>
          <w:rFonts w:ascii="Tahoma" w:hAnsi="Tahoma" w:cs="Tahoma"/>
          <w:sz w:val="16"/>
          <w:szCs w:val="16"/>
        </w:rPr>
      </w:pPr>
    </w:p>
    <w:p w14:paraId="75C70317" w14:textId="77777777" w:rsidR="00B26C95" w:rsidRDefault="00B26C95" w:rsidP="00B26C95">
      <w:pPr>
        <w:rPr>
          <w:rFonts w:ascii="Tahoma" w:hAnsi="Tahoma" w:cs="Tahoma"/>
          <w:sz w:val="16"/>
          <w:szCs w:val="16"/>
        </w:rPr>
      </w:pPr>
    </w:p>
    <w:p w14:paraId="02CDF827" w14:textId="77777777" w:rsidR="00B26C95" w:rsidRPr="00B26C95" w:rsidRDefault="00B26C95" w:rsidP="00B26C95">
      <w:pPr>
        <w:rPr>
          <w:rFonts w:ascii="Tahoma" w:hAnsi="Tahoma" w:cs="Tahoma"/>
          <w:sz w:val="16"/>
          <w:szCs w:val="16"/>
        </w:rPr>
      </w:pPr>
    </w:p>
    <w:p w14:paraId="4297C6D0" w14:textId="77777777" w:rsidR="00B26C95" w:rsidRPr="00B26C95" w:rsidRDefault="00B26C95" w:rsidP="00B26C95">
      <w:pPr>
        <w:rPr>
          <w:rFonts w:ascii="Tahoma" w:hAnsi="Tahoma" w:cs="Tahoma"/>
          <w:b/>
          <w:sz w:val="16"/>
          <w:szCs w:val="16"/>
        </w:rPr>
      </w:pPr>
      <w:r w:rsidRPr="00B26C95">
        <w:rPr>
          <w:rFonts w:ascii="Tahoma" w:hAnsi="Tahoma" w:cs="Tahoma"/>
          <w:sz w:val="16"/>
          <w:szCs w:val="16"/>
        </w:rPr>
        <w:lastRenderedPageBreak/>
        <w:t>8.</w:t>
      </w:r>
      <w:r w:rsidRPr="00B26C95">
        <w:rPr>
          <w:rFonts w:ascii="Tahoma" w:hAnsi="Tahoma" w:cs="Tahoma"/>
          <w:sz w:val="16"/>
          <w:szCs w:val="16"/>
        </w:rPr>
        <w:tab/>
      </w:r>
      <w:r w:rsidRPr="00B26C95">
        <w:rPr>
          <w:rFonts w:ascii="Tahoma" w:hAnsi="Tahoma" w:cs="Tahoma"/>
          <w:b/>
          <w:sz w:val="16"/>
          <w:szCs w:val="16"/>
        </w:rPr>
        <w:t>Servicing and Inspection</w:t>
      </w:r>
    </w:p>
    <w:p w14:paraId="53B2EC48" w14:textId="77777777" w:rsidR="00B26C95" w:rsidRPr="00B26C95" w:rsidRDefault="00B26C95" w:rsidP="00B26C95">
      <w:pPr>
        <w:rPr>
          <w:rFonts w:ascii="Tahoma" w:hAnsi="Tahoma" w:cs="Tahoma"/>
          <w:sz w:val="16"/>
          <w:szCs w:val="16"/>
        </w:rPr>
      </w:pPr>
    </w:p>
    <w:p w14:paraId="121F7461" w14:textId="77777777" w:rsidR="00B26C95" w:rsidRPr="00B26C95" w:rsidRDefault="00B26C95" w:rsidP="00B26C95">
      <w:pPr>
        <w:numPr>
          <w:ilvl w:val="12"/>
          <w:numId w:val="0"/>
        </w:numPr>
        <w:tabs>
          <w:tab w:val="left" w:pos="2160"/>
        </w:tabs>
        <w:spacing w:after="240"/>
        <w:ind w:left="708" w:hanging="708"/>
        <w:rPr>
          <w:rFonts w:ascii="Tahoma" w:hAnsi="Tahoma" w:cs="Tahoma"/>
          <w:sz w:val="16"/>
          <w:szCs w:val="16"/>
        </w:rPr>
      </w:pPr>
      <w:r w:rsidRPr="00B26C95">
        <w:rPr>
          <w:rFonts w:ascii="Tahoma" w:hAnsi="Tahoma" w:cs="Tahoma"/>
          <w:sz w:val="16"/>
          <w:szCs w:val="16"/>
        </w:rPr>
        <w:tab/>
        <w:t xml:space="preserve">The Hirer shall allow the Owner, his representatives or insurers access to the Plant at all reasonable times for the purposes of inspecting, testing, adjusting, repairing or replacing it. </w:t>
      </w:r>
    </w:p>
    <w:p w14:paraId="5BC06821" w14:textId="77777777" w:rsidR="00B26C95" w:rsidRPr="00B26C95" w:rsidRDefault="00B26C95" w:rsidP="00B26C95">
      <w:pPr>
        <w:rPr>
          <w:rFonts w:ascii="Tahoma" w:hAnsi="Tahoma" w:cs="Tahoma"/>
          <w:b/>
          <w:sz w:val="16"/>
          <w:szCs w:val="16"/>
        </w:rPr>
      </w:pPr>
      <w:r w:rsidRPr="00B26C95">
        <w:rPr>
          <w:rFonts w:ascii="Tahoma" w:hAnsi="Tahoma" w:cs="Tahoma"/>
          <w:sz w:val="16"/>
          <w:szCs w:val="16"/>
        </w:rPr>
        <w:t>9.</w:t>
      </w:r>
      <w:r w:rsidRPr="00B26C95">
        <w:rPr>
          <w:rFonts w:ascii="Tahoma" w:hAnsi="Tahoma" w:cs="Tahoma"/>
          <w:sz w:val="16"/>
          <w:szCs w:val="16"/>
        </w:rPr>
        <w:tab/>
      </w:r>
      <w:r w:rsidRPr="00B26C95">
        <w:rPr>
          <w:rFonts w:ascii="Tahoma" w:hAnsi="Tahoma" w:cs="Tahoma"/>
          <w:b/>
          <w:sz w:val="16"/>
          <w:szCs w:val="16"/>
        </w:rPr>
        <w:t>Hirer’s Responsibilities</w:t>
      </w:r>
    </w:p>
    <w:p w14:paraId="7F67B158" w14:textId="77777777" w:rsidR="00B26C95" w:rsidRPr="00B26C95" w:rsidRDefault="00B26C95" w:rsidP="00B26C95">
      <w:pPr>
        <w:rPr>
          <w:rFonts w:ascii="Tahoma" w:hAnsi="Tahoma" w:cs="Tahoma"/>
          <w:sz w:val="16"/>
          <w:szCs w:val="16"/>
        </w:rPr>
      </w:pPr>
    </w:p>
    <w:p w14:paraId="480B8ABC" w14:textId="77777777" w:rsidR="00B26C95" w:rsidRPr="00B26C95" w:rsidRDefault="00B26C95" w:rsidP="00B26C95">
      <w:pPr>
        <w:numPr>
          <w:ilvl w:val="1"/>
          <w:numId w:val="5"/>
        </w:numPr>
        <w:spacing w:after="240"/>
        <w:rPr>
          <w:rFonts w:ascii="Tahoma" w:hAnsi="Tahoma" w:cs="Tahoma"/>
          <w:sz w:val="16"/>
          <w:szCs w:val="16"/>
        </w:rPr>
      </w:pPr>
      <w:r w:rsidRPr="00B26C95">
        <w:rPr>
          <w:rFonts w:ascii="Tahoma" w:hAnsi="Tahoma" w:cs="Tahoma"/>
          <w:sz w:val="16"/>
          <w:szCs w:val="16"/>
        </w:rPr>
        <w:t>Except as otherwise provided in Conditions 5 &amp; 6, the Hirer shall reimburse the Owner for all loss or damage to the Plant (fair wear and tear excepted) during the Period of Hire whether or not caused by fault on the part of the Hirer and shall indemnify the Owner in respect of all claims by third parties for any loss, injury or damage arising out of the storage, transit, transport, unloading, loading, erecting, dismantling and/ or use of the Plant and all associated costs and charges.</w:t>
      </w:r>
    </w:p>
    <w:p w14:paraId="7DD61B3F" w14:textId="77777777" w:rsidR="00B26C95" w:rsidRPr="00B26C95" w:rsidRDefault="00B26C95" w:rsidP="00B26C95">
      <w:pPr>
        <w:numPr>
          <w:ilvl w:val="1"/>
          <w:numId w:val="5"/>
        </w:numPr>
        <w:spacing w:after="240"/>
        <w:rPr>
          <w:rFonts w:ascii="Tahoma" w:hAnsi="Tahoma" w:cs="Tahoma"/>
          <w:sz w:val="16"/>
          <w:szCs w:val="16"/>
        </w:rPr>
      </w:pPr>
      <w:r w:rsidRPr="00B26C95">
        <w:rPr>
          <w:rFonts w:ascii="Tahoma" w:hAnsi="Tahoma" w:cs="Tahoma"/>
          <w:sz w:val="16"/>
          <w:szCs w:val="16"/>
        </w:rPr>
        <w:t xml:space="preserve">During the Period of Hire the Hirer shall insure the Plant at the Hirer’s own expense against loss and damage from all risks (including third party risks) and indemnify the Owner against all loss or damage to the Plant not recoverable under the policy of insurance.  </w:t>
      </w:r>
    </w:p>
    <w:p w14:paraId="19E02EA2" w14:textId="77777777" w:rsidR="00B26C95" w:rsidRPr="00B26C95" w:rsidRDefault="00B26C95" w:rsidP="00B26C95">
      <w:pPr>
        <w:numPr>
          <w:ilvl w:val="1"/>
          <w:numId w:val="5"/>
        </w:numPr>
        <w:spacing w:after="240"/>
        <w:rPr>
          <w:rFonts w:ascii="Tahoma" w:hAnsi="Tahoma" w:cs="Tahoma"/>
          <w:sz w:val="16"/>
          <w:szCs w:val="16"/>
        </w:rPr>
      </w:pPr>
      <w:r w:rsidRPr="00B26C95">
        <w:rPr>
          <w:rFonts w:ascii="Tahoma" w:hAnsi="Tahoma" w:cs="Tahoma"/>
          <w:sz w:val="16"/>
          <w:szCs w:val="16"/>
        </w:rPr>
        <w:t>During the Period of Hire the Hirer shall, in the event of loss of or damage to the Plant howsoever caused, be liable for the Hire Charges until the Hirer pays for the cost incurred by the Owner in respect of such loss and damage.</w:t>
      </w:r>
    </w:p>
    <w:p w14:paraId="4869C24F" w14:textId="77777777" w:rsidR="00B26C95" w:rsidRPr="00B26C95" w:rsidRDefault="00B26C95" w:rsidP="00B26C95">
      <w:pPr>
        <w:numPr>
          <w:ilvl w:val="1"/>
          <w:numId w:val="5"/>
        </w:numPr>
        <w:spacing w:after="240"/>
        <w:rPr>
          <w:rFonts w:ascii="Tahoma" w:hAnsi="Tahoma" w:cs="Tahoma"/>
          <w:sz w:val="16"/>
          <w:szCs w:val="16"/>
        </w:rPr>
      </w:pPr>
      <w:r w:rsidRPr="00B26C95">
        <w:rPr>
          <w:rFonts w:ascii="Tahoma" w:hAnsi="Tahoma" w:cs="Tahoma"/>
          <w:sz w:val="16"/>
          <w:szCs w:val="16"/>
        </w:rPr>
        <w:t xml:space="preserve">If the Plant is involved in any accident resulting in injury to persons or damage to property, immediate notice must be given to the Owner by telephone and confirmed in writing to the Owner.  </w:t>
      </w:r>
    </w:p>
    <w:p w14:paraId="1C503927" w14:textId="77777777" w:rsidR="00B26C95" w:rsidRPr="00B26C95" w:rsidRDefault="00B26C95" w:rsidP="00B26C95">
      <w:pPr>
        <w:numPr>
          <w:ilvl w:val="1"/>
          <w:numId w:val="5"/>
        </w:numPr>
        <w:spacing w:after="240"/>
        <w:rPr>
          <w:rFonts w:ascii="Tahoma" w:hAnsi="Tahoma" w:cs="Tahoma"/>
          <w:sz w:val="16"/>
          <w:szCs w:val="16"/>
        </w:rPr>
      </w:pPr>
      <w:r w:rsidRPr="00B26C95">
        <w:rPr>
          <w:rFonts w:ascii="Tahoma" w:hAnsi="Tahoma" w:cs="Tahoma"/>
          <w:sz w:val="16"/>
          <w:szCs w:val="16"/>
        </w:rPr>
        <w:t xml:space="preserve">The Hirer shall be responsible for the cost of the changing and repair of any tyre punctures and shall arrange for the tyre(s) to be repaired or replaced without awaiting the Owner’s consent.  The Hirer shall ensure that all replacement tyres </w:t>
      </w:r>
      <w:proofErr w:type="gramStart"/>
      <w:r w:rsidRPr="00B26C95">
        <w:rPr>
          <w:rFonts w:ascii="Tahoma" w:hAnsi="Tahoma" w:cs="Tahoma"/>
          <w:sz w:val="16"/>
          <w:szCs w:val="16"/>
        </w:rPr>
        <w:t>meets</w:t>
      </w:r>
      <w:proofErr w:type="gramEnd"/>
      <w:r w:rsidRPr="00B26C95">
        <w:rPr>
          <w:rFonts w:ascii="Tahoma" w:hAnsi="Tahoma" w:cs="Tahoma"/>
          <w:sz w:val="16"/>
          <w:szCs w:val="16"/>
        </w:rPr>
        <w:t xml:space="preserve"> the manufacturer’s recommended specification and that all repairs are carried out to the highest standard of workmanship.</w:t>
      </w:r>
    </w:p>
    <w:p w14:paraId="4CAD4896" w14:textId="77777777" w:rsidR="00B26C95" w:rsidRPr="00B26C95" w:rsidRDefault="00B26C95" w:rsidP="00B26C95">
      <w:pPr>
        <w:numPr>
          <w:ilvl w:val="1"/>
          <w:numId w:val="5"/>
        </w:numPr>
        <w:spacing w:after="240"/>
        <w:rPr>
          <w:rFonts w:ascii="Tahoma" w:hAnsi="Tahoma" w:cs="Tahoma"/>
          <w:sz w:val="16"/>
          <w:szCs w:val="16"/>
        </w:rPr>
      </w:pPr>
      <w:r w:rsidRPr="00B26C95">
        <w:rPr>
          <w:rFonts w:ascii="Tahoma" w:hAnsi="Tahoma" w:cs="Tahoma"/>
          <w:sz w:val="16"/>
          <w:szCs w:val="16"/>
        </w:rPr>
        <w:t xml:space="preserve">If the ground (including any private access road or track) is soft or unsuitable for the Plant to work on, travel, or be transported over (including for delivery and collection) without suitable timbers or equivalents, the Hirer shall supply and lay suitable timbers or equivalents in a suitable position. </w:t>
      </w:r>
    </w:p>
    <w:p w14:paraId="11A89C52" w14:textId="302333A6" w:rsidR="00B26C95" w:rsidRPr="00B26C95" w:rsidRDefault="00B26C95" w:rsidP="00B26C95">
      <w:pPr>
        <w:numPr>
          <w:ilvl w:val="1"/>
          <w:numId w:val="5"/>
        </w:numPr>
        <w:spacing w:after="240"/>
        <w:rPr>
          <w:rFonts w:ascii="Tahoma" w:hAnsi="Tahoma" w:cs="Tahoma"/>
          <w:sz w:val="16"/>
          <w:szCs w:val="16"/>
        </w:rPr>
      </w:pPr>
      <w:r w:rsidRPr="00B26C95">
        <w:rPr>
          <w:rFonts w:ascii="Tahoma" w:hAnsi="Tahoma" w:cs="Tahoma"/>
          <w:sz w:val="16"/>
          <w:szCs w:val="16"/>
        </w:rPr>
        <w:t xml:space="preserve">The Hirer shall be responsible for the unobstructed access to, and (unless otherwise agreed in writing) loading, unloading, erecting and/or dismantling of the Plant at the Hirer’s site.  Any personnel supplied by the Owner for such work at the Hirer’s site shall be deemed to be under the direction and control of the Hirer who shall be responsible for all claims arising out of the work. </w:t>
      </w:r>
    </w:p>
    <w:p w14:paraId="0C81A586" w14:textId="77777777" w:rsidR="00B26C95" w:rsidRPr="00B26C95" w:rsidRDefault="00B26C95" w:rsidP="00B26C95">
      <w:pPr>
        <w:spacing w:after="240"/>
        <w:rPr>
          <w:rFonts w:ascii="Tahoma" w:hAnsi="Tahoma" w:cs="Tahoma"/>
          <w:sz w:val="16"/>
          <w:szCs w:val="16"/>
        </w:rPr>
      </w:pPr>
      <w:r w:rsidRPr="00B26C95">
        <w:rPr>
          <w:rFonts w:ascii="Tahoma" w:hAnsi="Tahoma" w:cs="Tahoma"/>
          <w:sz w:val="16"/>
          <w:szCs w:val="16"/>
        </w:rPr>
        <w:t>10.</w:t>
      </w:r>
      <w:r w:rsidRPr="00B26C95">
        <w:rPr>
          <w:rFonts w:ascii="Tahoma" w:hAnsi="Tahoma" w:cs="Tahoma"/>
          <w:b/>
          <w:sz w:val="16"/>
          <w:szCs w:val="16"/>
        </w:rPr>
        <w:tab/>
        <w:t>Indemnity to Owner</w:t>
      </w:r>
    </w:p>
    <w:p w14:paraId="64B7ADD7" w14:textId="77777777" w:rsidR="00B26C95" w:rsidRPr="00B26C95" w:rsidRDefault="00B26C95" w:rsidP="00B26C95">
      <w:pPr>
        <w:pStyle w:val="BodyTextIndent3"/>
        <w:rPr>
          <w:rFonts w:ascii="Tahoma" w:hAnsi="Tahoma" w:cs="Tahoma"/>
          <w:sz w:val="16"/>
          <w:szCs w:val="16"/>
        </w:rPr>
      </w:pPr>
      <w:r w:rsidRPr="00B26C95">
        <w:rPr>
          <w:rFonts w:ascii="Tahoma" w:hAnsi="Tahoma" w:cs="Tahoma"/>
          <w:sz w:val="16"/>
          <w:szCs w:val="16"/>
        </w:rPr>
        <w:tab/>
        <w:t>Where an operator is provided with the Plant, he shall work under the supervision and instructions of the Hirer or his representative who shall not permit any person other than the operator to operate the Plant without the Owner’s prior written consent.  During the Period of Hire the Hirer shall be responsible for the operator’s actions as if he were in the Hirer’s direct employ to the effect that the Hirer shall free and relieve the Owner of and from the consequences of all claims made against the Owner by (a)  third parties as a consequence of any acts or omissions of the operator, including negligence or breach of statutory duty; and/or (b) the operator in respect of any loss injury or damage suffered by him except where that loss injury or damage arises as a consequence of any negligence of the Owner.</w:t>
      </w:r>
    </w:p>
    <w:p w14:paraId="7594F8BA" w14:textId="77777777" w:rsidR="00B26C95" w:rsidRPr="00B26C95" w:rsidRDefault="00B26C95" w:rsidP="00B26C95">
      <w:pPr>
        <w:rPr>
          <w:rFonts w:ascii="Tahoma" w:hAnsi="Tahoma" w:cs="Tahoma"/>
          <w:b/>
          <w:sz w:val="16"/>
          <w:szCs w:val="16"/>
        </w:rPr>
      </w:pPr>
      <w:r w:rsidRPr="00B26C95">
        <w:rPr>
          <w:rFonts w:ascii="Tahoma" w:hAnsi="Tahoma" w:cs="Tahoma"/>
          <w:sz w:val="16"/>
          <w:szCs w:val="16"/>
        </w:rPr>
        <w:t>11.</w:t>
      </w:r>
      <w:r w:rsidRPr="00B26C95">
        <w:rPr>
          <w:rFonts w:ascii="Tahoma" w:hAnsi="Tahoma" w:cs="Tahoma"/>
          <w:sz w:val="16"/>
          <w:szCs w:val="16"/>
        </w:rPr>
        <w:tab/>
      </w:r>
      <w:r w:rsidRPr="00B26C95">
        <w:rPr>
          <w:rFonts w:ascii="Tahoma" w:hAnsi="Tahoma" w:cs="Tahoma"/>
          <w:b/>
          <w:sz w:val="16"/>
          <w:szCs w:val="16"/>
        </w:rPr>
        <w:t>Protection of Owner’s Rights</w:t>
      </w:r>
    </w:p>
    <w:p w14:paraId="6F16FFCA" w14:textId="77777777" w:rsidR="00B26C95" w:rsidRPr="00B26C95" w:rsidRDefault="00B26C95" w:rsidP="00B26C95">
      <w:pPr>
        <w:ind w:left="720" w:hanging="720"/>
        <w:rPr>
          <w:rFonts w:ascii="Tahoma" w:hAnsi="Tahoma" w:cs="Tahoma"/>
          <w:sz w:val="16"/>
          <w:szCs w:val="16"/>
        </w:rPr>
      </w:pPr>
    </w:p>
    <w:p w14:paraId="605FCAE9"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(a)</w:t>
      </w:r>
      <w:r w:rsidRPr="00B26C95">
        <w:rPr>
          <w:rFonts w:ascii="Tahoma" w:hAnsi="Tahoma" w:cs="Tahoma"/>
          <w:sz w:val="16"/>
          <w:szCs w:val="16"/>
        </w:rPr>
        <w:tab/>
        <w:t>The Hirer shall not sell, sub-let, hire, assign, grant security over, deal with or part with possession or control of the Plant, or attempt to do so without the Owner’s prior consent in writing.</w:t>
      </w:r>
    </w:p>
    <w:p w14:paraId="55F84773" w14:textId="77777777" w:rsidR="00B26C95" w:rsidRPr="00B26C95" w:rsidRDefault="00B26C95" w:rsidP="00B26C95">
      <w:pPr>
        <w:ind w:left="1440" w:hanging="720"/>
        <w:rPr>
          <w:rFonts w:ascii="Tahoma" w:hAnsi="Tahoma" w:cs="Tahoma"/>
          <w:sz w:val="16"/>
          <w:szCs w:val="16"/>
        </w:rPr>
      </w:pPr>
    </w:p>
    <w:p w14:paraId="30D9FBD1"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t>The Hirer shall not remove, deface or cover up the Owner’s name plate or mark on the Plant indicating that it is the Owner’s property.</w:t>
      </w:r>
    </w:p>
    <w:p w14:paraId="359E5020" w14:textId="77777777" w:rsidR="00B26C95" w:rsidRPr="00B26C95" w:rsidRDefault="00B26C95" w:rsidP="00B26C95">
      <w:pPr>
        <w:ind w:left="1440" w:hanging="720"/>
        <w:rPr>
          <w:rFonts w:ascii="Tahoma" w:hAnsi="Tahoma" w:cs="Tahoma"/>
          <w:sz w:val="16"/>
          <w:szCs w:val="16"/>
        </w:rPr>
      </w:pPr>
    </w:p>
    <w:p w14:paraId="1574B53E"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(c)</w:t>
      </w:r>
      <w:r w:rsidRPr="00B26C95">
        <w:rPr>
          <w:rFonts w:ascii="Tahoma" w:hAnsi="Tahoma" w:cs="Tahoma"/>
          <w:sz w:val="16"/>
          <w:szCs w:val="16"/>
        </w:rPr>
        <w:tab/>
        <w:t>Except as provided for by Condition 9(e), the Hirer shall not repair or adjust the Plant or attempt to do so unless authorised by the Owner in writing.</w:t>
      </w:r>
    </w:p>
    <w:p w14:paraId="3959C84B" w14:textId="77777777" w:rsidR="00B26C95" w:rsidRPr="00B26C95" w:rsidRDefault="00B26C95" w:rsidP="00B26C95">
      <w:pPr>
        <w:ind w:left="1440" w:hanging="720"/>
        <w:rPr>
          <w:rFonts w:ascii="Tahoma" w:hAnsi="Tahoma" w:cs="Tahoma"/>
          <w:sz w:val="16"/>
          <w:szCs w:val="16"/>
        </w:rPr>
      </w:pPr>
    </w:p>
    <w:p w14:paraId="4465A4A3" w14:textId="77777777" w:rsidR="00B26C95" w:rsidRPr="00B26C95" w:rsidRDefault="00B26C95" w:rsidP="00B26C95">
      <w:pPr>
        <w:rPr>
          <w:rFonts w:ascii="Tahoma" w:hAnsi="Tahoma" w:cs="Tahoma"/>
          <w:b/>
          <w:sz w:val="16"/>
          <w:szCs w:val="16"/>
        </w:rPr>
      </w:pPr>
      <w:r w:rsidRPr="00B26C95">
        <w:rPr>
          <w:rFonts w:ascii="Tahoma" w:hAnsi="Tahoma" w:cs="Tahoma"/>
          <w:sz w:val="16"/>
          <w:szCs w:val="16"/>
        </w:rPr>
        <w:t>12.</w:t>
      </w:r>
      <w:r w:rsidRPr="00B26C95">
        <w:rPr>
          <w:rFonts w:ascii="Tahoma" w:hAnsi="Tahoma" w:cs="Tahoma"/>
          <w:b/>
          <w:sz w:val="16"/>
          <w:szCs w:val="16"/>
        </w:rPr>
        <w:tab/>
        <w:t>Charges</w:t>
      </w:r>
    </w:p>
    <w:p w14:paraId="0A69CE52" w14:textId="77777777" w:rsidR="00B26C95" w:rsidRPr="00B26C95" w:rsidRDefault="00B26C95" w:rsidP="00B26C95">
      <w:pPr>
        <w:rPr>
          <w:rFonts w:ascii="Tahoma" w:hAnsi="Tahoma" w:cs="Tahoma"/>
          <w:sz w:val="16"/>
          <w:szCs w:val="16"/>
        </w:rPr>
      </w:pPr>
    </w:p>
    <w:p w14:paraId="181CCFBF" w14:textId="77777777" w:rsidR="00B26C95" w:rsidRPr="00B26C95" w:rsidRDefault="00B26C95" w:rsidP="00B26C95">
      <w:pPr>
        <w:ind w:left="2160" w:hanging="1440"/>
        <w:rPr>
          <w:rFonts w:ascii="Tahoma" w:hAnsi="Tahoma" w:cs="Tahoma"/>
          <w:sz w:val="16"/>
          <w:szCs w:val="16"/>
        </w:rPr>
      </w:pPr>
      <w:r w:rsidRPr="00B26C95">
        <w:rPr>
          <w:rFonts w:ascii="Tahoma" w:hAnsi="Tahoma" w:cs="Tahoma"/>
          <w:sz w:val="16"/>
          <w:szCs w:val="16"/>
        </w:rPr>
        <w:t xml:space="preserve">(a)    </w:t>
      </w:r>
      <w:proofErr w:type="gramStart"/>
      <w:r w:rsidRPr="00B26C95">
        <w:rPr>
          <w:rFonts w:ascii="Tahoma" w:hAnsi="Tahoma" w:cs="Tahoma"/>
          <w:sz w:val="16"/>
          <w:szCs w:val="16"/>
        </w:rPr>
        <w:t xml:space="preserve">   (</w:t>
      </w:r>
      <w:proofErr w:type="gramEnd"/>
      <w:r w:rsidRPr="00B26C95">
        <w:rPr>
          <w:rFonts w:ascii="Tahoma" w:hAnsi="Tahoma" w:cs="Tahoma"/>
          <w:sz w:val="16"/>
          <w:szCs w:val="16"/>
        </w:rPr>
        <w:t>1)</w:t>
      </w:r>
      <w:r w:rsidRPr="00B26C95">
        <w:rPr>
          <w:rFonts w:ascii="Tahoma" w:hAnsi="Tahoma" w:cs="Tahoma"/>
          <w:sz w:val="16"/>
          <w:szCs w:val="16"/>
        </w:rPr>
        <w:tab/>
        <w:t xml:space="preserve">Where the Plant is hired at a rate per Working Week the charge is based on a maximum of 39 hours per Working Week unless otherwise stated (Hours worked in excess of that maximum shall be charged pro-rata);  </w:t>
      </w:r>
    </w:p>
    <w:p w14:paraId="245A8F75" w14:textId="77777777" w:rsidR="00B26C95" w:rsidRPr="00B26C95" w:rsidRDefault="00B26C95" w:rsidP="00B26C95">
      <w:pPr>
        <w:ind w:left="2160" w:hanging="720"/>
        <w:rPr>
          <w:rFonts w:ascii="Tahoma" w:hAnsi="Tahoma" w:cs="Tahoma"/>
          <w:sz w:val="16"/>
          <w:szCs w:val="16"/>
        </w:rPr>
      </w:pPr>
    </w:p>
    <w:p w14:paraId="413E3067"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(2)</w:t>
      </w:r>
      <w:r w:rsidRPr="00B26C95">
        <w:rPr>
          <w:rFonts w:ascii="Tahoma" w:hAnsi="Tahoma" w:cs="Tahoma"/>
          <w:sz w:val="16"/>
          <w:szCs w:val="16"/>
        </w:rPr>
        <w:tab/>
        <w:t xml:space="preserve">Where the Plant is hired on a basis of a rate per day the charge is based on a maximum of eight hours per day (except Friday which shall be seven hours) unless otherwise stated (Hours worked </w:t>
      </w:r>
      <w:proofErr w:type="gramStart"/>
      <w:r w:rsidRPr="00B26C95">
        <w:rPr>
          <w:rFonts w:ascii="Tahoma" w:hAnsi="Tahoma" w:cs="Tahoma"/>
          <w:sz w:val="16"/>
          <w:szCs w:val="16"/>
        </w:rPr>
        <w:t>in excess of</w:t>
      </w:r>
      <w:proofErr w:type="gramEnd"/>
      <w:r w:rsidRPr="00B26C95">
        <w:rPr>
          <w:rFonts w:ascii="Tahoma" w:hAnsi="Tahoma" w:cs="Tahoma"/>
          <w:sz w:val="16"/>
          <w:szCs w:val="16"/>
        </w:rPr>
        <w:t xml:space="preserve"> that maximum shall be charged pro-rata); and</w:t>
      </w:r>
    </w:p>
    <w:p w14:paraId="09D3C267" w14:textId="77777777" w:rsidR="00B26C95" w:rsidRPr="00B26C95" w:rsidRDefault="00B26C95" w:rsidP="00B26C95">
      <w:pPr>
        <w:ind w:left="2160" w:hanging="720"/>
        <w:rPr>
          <w:rFonts w:ascii="Tahoma" w:hAnsi="Tahoma" w:cs="Tahoma"/>
          <w:sz w:val="16"/>
          <w:szCs w:val="16"/>
        </w:rPr>
      </w:pPr>
    </w:p>
    <w:p w14:paraId="1BD59AE0"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lastRenderedPageBreak/>
        <w:t xml:space="preserve">(3) </w:t>
      </w:r>
      <w:r w:rsidRPr="00B26C95">
        <w:rPr>
          <w:rFonts w:ascii="Tahoma" w:hAnsi="Tahoma" w:cs="Tahoma"/>
          <w:sz w:val="16"/>
          <w:szCs w:val="16"/>
        </w:rPr>
        <w:tab/>
        <w:t xml:space="preserve">Where the Plant is hired with an operator </w:t>
      </w:r>
      <w:proofErr w:type="gramStart"/>
      <w:r w:rsidRPr="00B26C95">
        <w:rPr>
          <w:rFonts w:ascii="Tahoma" w:hAnsi="Tahoma" w:cs="Tahoma"/>
          <w:sz w:val="16"/>
          <w:szCs w:val="16"/>
        </w:rPr>
        <w:t>on the basis of</w:t>
      </w:r>
      <w:proofErr w:type="gramEnd"/>
      <w:r w:rsidRPr="00B26C95">
        <w:rPr>
          <w:rFonts w:ascii="Tahoma" w:hAnsi="Tahoma" w:cs="Tahoma"/>
          <w:sz w:val="16"/>
          <w:szCs w:val="16"/>
        </w:rPr>
        <w:t xml:space="preserve"> a composite rate per Working Week or per day of a minimum or specified number of hours, any time for which it is working in excess of those hours shall be paid for pro rata, the hourly rate being calculated by dividing the weekly rate or daily rate by the number of specified hours.</w:t>
      </w:r>
    </w:p>
    <w:p w14:paraId="6CA3325A" w14:textId="77777777" w:rsidR="00B26C95" w:rsidRPr="00B26C95" w:rsidRDefault="00B26C95" w:rsidP="00B26C95">
      <w:pPr>
        <w:rPr>
          <w:rFonts w:ascii="Tahoma" w:hAnsi="Tahoma" w:cs="Tahoma"/>
          <w:sz w:val="16"/>
          <w:szCs w:val="16"/>
        </w:rPr>
      </w:pPr>
    </w:p>
    <w:p w14:paraId="4BCFA2A0"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r>
      <w:r w:rsidRPr="00B26C95">
        <w:rPr>
          <w:rFonts w:ascii="Tahoma" w:hAnsi="Tahoma" w:cs="Tahoma"/>
          <w:b/>
          <w:sz w:val="16"/>
          <w:szCs w:val="16"/>
        </w:rPr>
        <w:t xml:space="preserve">Overtime. </w:t>
      </w:r>
      <w:r w:rsidRPr="00B26C95">
        <w:rPr>
          <w:rFonts w:ascii="Tahoma" w:hAnsi="Tahoma" w:cs="Tahoma"/>
          <w:sz w:val="16"/>
          <w:szCs w:val="16"/>
        </w:rPr>
        <w:t xml:space="preserve">When Plant is hired with an operator </w:t>
      </w:r>
      <w:proofErr w:type="gramStart"/>
      <w:r w:rsidRPr="00B26C95">
        <w:rPr>
          <w:rFonts w:ascii="Tahoma" w:hAnsi="Tahoma" w:cs="Tahoma"/>
          <w:sz w:val="16"/>
          <w:szCs w:val="16"/>
        </w:rPr>
        <w:t>on the basis of</w:t>
      </w:r>
      <w:proofErr w:type="gramEnd"/>
      <w:r w:rsidRPr="00B26C95">
        <w:rPr>
          <w:rFonts w:ascii="Tahoma" w:hAnsi="Tahoma" w:cs="Tahoma"/>
          <w:sz w:val="16"/>
          <w:szCs w:val="16"/>
        </w:rPr>
        <w:t xml:space="preserve"> separate Plant and operator rates, overtime shall be charged for hours worked in excess of the maximum or specified hours at the agreed Plant and operator rates plus the operator’s premium overtime rates as applicable.  </w:t>
      </w:r>
    </w:p>
    <w:p w14:paraId="779EBEBF"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(c)</w:t>
      </w:r>
      <w:r w:rsidRPr="00B26C95">
        <w:rPr>
          <w:rFonts w:ascii="Tahoma" w:hAnsi="Tahoma" w:cs="Tahoma"/>
          <w:b/>
          <w:sz w:val="16"/>
          <w:szCs w:val="16"/>
        </w:rPr>
        <w:tab/>
        <w:t xml:space="preserve">Standing Time. </w:t>
      </w:r>
      <w:r w:rsidRPr="00B26C95">
        <w:rPr>
          <w:rFonts w:ascii="Tahoma" w:hAnsi="Tahoma" w:cs="Tahoma"/>
          <w:sz w:val="16"/>
          <w:szCs w:val="16"/>
        </w:rPr>
        <w:t xml:space="preserve">Where Standing Time is charged for it shall be at two thirds of the Plant rate plus the operator at his standard rate or at two thirds of any composite rate which has been charged for Plant and operator.   In computing Standing Time, periods of shorter duration than those for which the rates are quoted shall be treated as working time.  A standing period of less than a Working Week shall be treated as working time in the case of items of Plant being hired for a week of a specified number of hours and, in any event, a standing period of less than one day shall be treated as working time.  </w:t>
      </w:r>
    </w:p>
    <w:p w14:paraId="20089170"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(d)</w:t>
      </w:r>
      <w:r w:rsidRPr="00B26C95">
        <w:rPr>
          <w:rFonts w:ascii="Tahoma" w:hAnsi="Tahoma" w:cs="Tahoma"/>
          <w:sz w:val="16"/>
          <w:szCs w:val="16"/>
        </w:rPr>
        <w:tab/>
      </w:r>
      <w:r w:rsidRPr="00B26C95">
        <w:rPr>
          <w:rFonts w:ascii="Tahoma" w:hAnsi="Tahoma" w:cs="Tahoma"/>
          <w:b/>
          <w:sz w:val="16"/>
          <w:szCs w:val="16"/>
        </w:rPr>
        <w:t xml:space="preserve">Assembling, Rigging and Dismantling. </w:t>
      </w:r>
      <w:r w:rsidRPr="00B26C95">
        <w:rPr>
          <w:rFonts w:ascii="Tahoma" w:hAnsi="Tahoma" w:cs="Tahoma"/>
          <w:sz w:val="16"/>
          <w:szCs w:val="16"/>
        </w:rPr>
        <w:t>Time spent in assembling, rigging and dismantling Plant shall be charged to the Hirer.</w:t>
      </w:r>
    </w:p>
    <w:p w14:paraId="03C02678" w14:textId="77777777" w:rsidR="00B26C95" w:rsidRPr="00B26C95" w:rsidRDefault="00B26C95" w:rsidP="00B26C95">
      <w:pPr>
        <w:ind w:left="1440" w:hanging="720"/>
        <w:rPr>
          <w:rFonts w:ascii="Tahoma" w:hAnsi="Tahoma" w:cs="Tahoma"/>
          <w:b/>
          <w:sz w:val="16"/>
          <w:szCs w:val="16"/>
        </w:rPr>
      </w:pPr>
      <w:r w:rsidRPr="00B26C95">
        <w:rPr>
          <w:rFonts w:ascii="Tahoma" w:hAnsi="Tahoma" w:cs="Tahoma"/>
          <w:sz w:val="16"/>
          <w:szCs w:val="16"/>
        </w:rPr>
        <w:t>(e)</w:t>
      </w:r>
      <w:r w:rsidRPr="00B26C95">
        <w:rPr>
          <w:rFonts w:ascii="Tahoma" w:hAnsi="Tahoma" w:cs="Tahoma"/>
          <w:sz w:val="16"/>
          <w:szCs w:val="16"/>
        </w:rPr>
        <w:tab/>
      </w:r>
      <w:r w:rsidRPr="00B26C95">
        <w:rPr>
          <w:rFonts w:ascii="Tahoma" w:hAnsi="Tahoma" w:cs="Tahoma"/>
          <w:b/>
          <w:sz w:val="16"/>
          <w:szCs w:val="16"/>
        </w:rPr>
        <w:t>Other Costs</w:t>
      </w:r>
    </w:p>
    <w:p w14:paraId="7D908695" w14:textId="77777777" w:rsidR="00B26C95" w:rsidRPr="00B26C95" w:rsidRDefault="00B26C95" w:rsidP="00B26C95">
      <w:pPr>
        <w:ind w:left="1440" w:hanging="720"/>
        <w:rPr>
          <w:rFonts w:ascii="Tahoma" w:hAnsi="Tahoma" w:cs="Tahoma"/>
          <w:sz w:val="16"/>
          <w:szCs w:val="16"/>
        </w:rPr>
      </w:pPr>
    </w:p>
    <w:p w14:paraId="2C87FCCA" w14:textId="77777777" w:rsidR="00B26C95" w:rsidRPr="00B26C95" w:rsidRDefault="00B26C95" w:rsidP="00B26C95">
      <w:pPr>
        <w:numPr>
          <w:ilvl w:val="12"/>
          <w:numId w:val="0"/>
        </w:numPr>
        <w:spacing w:after="240"/>
        <w:ind w:left="2160" w:hanging="742"/>
        <w:rPr>
          <w:rFonts w:ascii="Tahoma" w:hAnsi="Tahoma" w:cs="Tahoma"/>
          <w:sz w:val="16"/>
          <w:szCs w:val="16"/>
        </w:rPr>
      </w:pPr>
      <w:r w:rsidRPr="00B26C95">
        <w:rPr>
          <w:rFonts w:ascii="Tahoma" w:hAnsi="Tahoma" w:cs="Tahoma"/>
          <w:sz w:val="16"/>
          <w:szCs w:val="16"/>
        </w:rPr>
        <w:t>(</w:t>
      </w:r>
      <w:proofErr w:type="spellStart"/>
      <w:r w:rsidRPr="00B26C95">
        <w:rPr>
          <w:rFonts w:ascii="Tahoma" w:hAnsi="Tahoma" w:cs="Tahoma"/>
          <w:sz w:val="16"/>
          <w:szCs w:val="16"/>
        </w:rPr>
        <w:t>i</w:t>
      </w:r>
      <w:proofErr w:type="spellEnd"/>
      <w:r w:rsidRPr="00B26C95">
        <w:rPr>
          <w:rFonts w:ascii="Tahoma" w:hAnsi="Tahoma" w:cs="Tahoma"/>
          <w:sz w:val="16"/>
          <w:szCs w:val="16"/>
        </w:rPr>
        <w:t>)</w:t>
      </w:r>
      <w:r w:rsidRPr="00B26C95">
        <w:rPr>
          <w:rFonts w:ascii="Tahoma" w:hAnsi="Tahoma" w:cs="Tahoma"/>
          <w:sz w:val="16"/>
          <w:szCs w:val="16"/>
        </w:rPr>
        <w:tab/>
        <w:t>Any costs incurred by the operator in travelling to and from the Owner’s depot or his home to the Hirer’s site shall be charged to the Hirer.</w:t>
      </w:r>
    </w:p>
    <w:p w14:paraId="77F99231"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(ii)</w:t>
      </w:r>
      <w:r w:rsidRPr="00B26C95">
        <w:rPr>
          <w:rFonts w:ascii="Tahoma" w:hAnsi="Tahoma" w:cs="Tahoma"/>
          <w:sz w:val="16"/>
          <w:szCs w:val="16"/>
        </w:rPr>
        <w:tab/>
        <w:t>Any consumable item, such as fuel, oil or grease supplied by the Owner shall be charged to the Hirer.  It shall be the Hirer’s responsibility, if purchasing such consumable items, to purchase items of good quality and which meet the appropriate specification for the Plant.</w:t>
      </w:r>
    </w:p>
    <w:p w14:paraId="3C6A6693" w14:textId="77777777" w:rsidR="00B26C95" w:rsidRPr="00B26C95" w:rsidRDefault="00B26C95" w:rsidP="00B26C95">
      <w:pPr>
        <w:ind w:left="2160" w:hanging="720"/>
        <w:rPr>
          <w:rFonts w:ascii="Tahoma" w:hAnsi="Tahoma" w:cs="Tahoma"/>
          <w:sz w:val="16"/>
          <w:szCs w:val="16"/>
        </w:rPr>
      </w:pPr>
    </w:p>
    <w:p w14:paraId="58EDEA25" w14:textId="77777777" w:rsidR="00B26C95" w:rsidRPr="00B26C95" w:rsidRDefault="00B26C95" w:rsidP="00B26C95">
      <w:pPr>
        <w:numPr>
          <w:ilvl w:val="12"/>
          <w:numId w:val="0"/>
        </w:numPr>
        <w:spacing w:after="240"/>
        <w:ind w:left="2160" w:hanging="742"/>
        <w:rPr>
          <w:rFonts w:ascii="Tahoma" w:hAnsi="Tahoma" w:cs="Tahoma"/>
          <w:sz w:val="16"/>
          <w:szCs w:val="16"/>
        </w:rPr>
      </w:pPr>
      <w:r w:rsidRPr="00B26C95">
        <w:rPr>
          <w:rFonts w:ascii="Tahoma" w:hAnsi="Tahoma" w:cs="Tahoma"/>
          <w:sz w:val="16"/>
          <w:szCs w:val="16"/>
        </w:rPr>
        <w:t>(iii)</w:t>
      </w:r>
      <w:r w:rsidRPr="00B26C95">
        <w:rPr>
          <w:rFonts w:ascii="Tahoma" w:hAnsi="Tahoma" w:cs="Tahoma"/>
          <w:sz w:val="16"/>
          <w:szCs w:val="16"/>
        </w:rPr>
        <w:tab/>
        <w:t>Where appropriate, the cost of resharpening drills/steels etc shall be borne by the Hirer.</w:t>
      </w:r>
    </w:p>
    <w:p w14:paraId="3A3C77FD"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(iv)</w:t>
      </w:r>
      <w:r w:rsidRPr="00B26C95">
        <w:rPr>
          <w:rFonts w:ascii="Tahoma" w:hAnsi="Tahoma" w:cs="Tahoma"/>
          <w:sz w:val="16"/>
          <w:szCs w:val="16"/>
        </w:rPr>
        <w:tab/>
        <w:t xml:space="preserve">The Hirer shall pay the costs of transport of the Plant from the Owner’s depot or equivalent to the Hirer’s site or other delivery location </w:t>
      </w:r>
      <w:proofErr w:type="gramStart"/>
      <w:r w:rsidRPr="00B26C95">
        <w:rPr>
          <w:rFonts w:ascii="Tahoma" w:hAnsi="Tahoma" w:cs="Tahoma"/>
          <w:sz w:val="16"/>
          <w:szCs w:val="16"/>
        </w:rPr>
        <w:t>and also</w:t>
      </w:r>
      <w:proofErr w:type="gramEnd"/>
      <w:r w:rsidRPr="00B26C95">
        <w:rPr>
          <w:rFonts w:ascii="Tahoma" w:hAnsi="Tahoma" w:cs="Tahoma"/>
          <w:sz w:val="16"/>
          <w:szCs w:val="16"/>
        </w:rPr>
        <w:t xml:space="preserve"> return to the Owner’s depot or equivalent on expiry of the Period of Hire.</w:t>
      </w:r>
    </w:p>
    <w:p w14:paraId="3CD409FD" w14:textId="77777777" w:rsidR="00B26C95" w:rsidRPr="00B26C95" w:rsidRDefault="00B26C95" w:rsidP="00B26C95">
      <w:pPr>
        <w:ind w:left="2160" w:hanging="720"/>
        <w:rPr>
          <w:rFonts w:ascii="Tahoma" w:hAnsi="Tahoma" w:cs="Tahoma"/>
          <w:sz w:val="16"/>
          <w:szCs w:val="16"/>
        </w:rPr>
      </w:pPr>
    </w:p>
    <w:p w14:paraId="2D900A06"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(v)</w:t>
      </w:r>
      <w:r w:rsidRPr="00B26C95">
        <w:rPr>
          <w:rFonts w:ascii="Tahoma" w:hAnsi="Tahoma" w:cs="Tahoma"/>
          <w:sz w:val="16"/>
          <w:szCs w:val="16"/>
        </w:rPr>
        <w:tab/>
        <w:t>The Hirer shall be responsible for the cost or expense of recovering any Plant from soft ground.</w:t>
      </w:r>
    </w:p>
    <w:p w14:paraId="09DD5D3A" w14:textId="77777777" w:rsidR="00B26C95" w:rsidRPr="00B26C95" w:rsidRDefault="00B26C95" w:rsidP="00B26C95">
      <w:pPr>
        <w:rPr>
          <w:rFonts w:ascii="Tahoma" w:hAnsi="Tahoma" w:cs="Tahoma"/>
          <w:sz w:val="16"/>
          <w:szCs w:val="16"/>
        </w:rPr>
      </w:pPr>
    </w:p>
    <w:p w14:paraId="0C4E33C5" w14:textId="77777777" w:rsidR="00B26C95" w:rsidRPr="00B26C95" w:rsidRDefault="00B26C95" w:rsidP="00B26C95">
      <w:pPr>
        <w:rPr>
          <w:rFonts w:ascii="Tahoma" w:hAnsi="Tahoma" w:cs="Tahoma"/>
          <w:b/>
          <w:sz w:val="16"/>
          <w:szCs w:val="16"/>
        </w:rPr>
      </w:pPr>
      <w:r w:rsidRPr="00B26C95">
        <w:rPr>
          <w:rFonts w:ascii="Tahoma" w:hAnsi="Tahoma" w:cs="Tahoma"/>
          <w:sz w:val="16"/>
          <w:szCs w:val="16"/>
        </w:rPr>
        <w:t>13.</w:t>
      </w:r>
      <w:r w:rsidRPr="00B26C95">
        <w:rPr>
          <w:rFonts w:ascii="Tahoma" w:hAnsi="Tahoma" w:cs="Tahoma"/>
          <w:sz w:val="16"/>
          <w:szCs w:val="16"/>
        </w:rPr>
        <w:tab/>
      </w:r>
      <w:r w:rsidRPr="00B26C95">
        <w:rPr>
          <w:rFonts w:ascii="Tahoma" w:hAnsi="Tahoma" w:cs="Tahoma"/>
          <w:b/>
          <w:sz w:val="16"/>
          <w:szCs w:val="16"/>
        </w:rPr>
        <w:t>Determination of Responsibility for Hire Charges</w:t>
      </w:r>
    </w:p>
    <w:p w14:paraId="2F24BACC" w14:textId="77777777" w:rsidR="00B26C95" w:rsidRPr="00B26C95" w:rsidRDefault="00B26C95" w:rsidP="00B26C95">
      <w:pPr>
        <w:rPr>
          <w:rFonts w:ascii="Tahoma" w:hAnsi="Tahoma" w:cs="Tahoma"/>
          <w:sz w:val="16"/>
          <w:szCs w:val="16"/>
        </w:rPr>
      </w:pPr>
    </w:p>
    <w:p w14:paraId="2F1F00B9" w14:textId="77777777" w:rsidR="00B26C95" w:rsidRPr="00B26C95" w:rsidRDefault="00B26C95" w:rsidP="00B26C95">
      <w:pPr>
        <w:numPr>
          <w:ilvl w:val="1"/>
          <w:numId w:val="6"/>
        </w:numPr>
        <w:tabs>
          <w:tab w:val="left" w:pos="2160"/>
        </w:tabs>
        <w:spacing w:after="240"/>
        <w:rPr>
          <w:rFonts w:ascii="Tahoma" w:hAnsi="Tahoma" w:cs="Tahoma"/>
          <w:sz w:val="16"/>
          <w:szCs w:val="16"/>
        </w:rPr>
      </w:pPr>
      <w:r w:rsidRPr="00B26C95">
        <w:rPr>
          <w:rFonts w:ascii="Tahoma" w:hAnsi="Tahoma" w:cs="Tahoma"/>
          <w:sz w:val="16"/>
          <w:szCs w:val="16"/>
        </w:rPr>
        <w:t xml:space="preserve">The Hire Charges shall run from the time of commencement of the Period of Hire </w:t>
      </w:r>
      <w:proofErr w:type="gramStart"/>
      <w:r w:rsidRPr="00B26C95">
        <w:rPr>
          <w:rFonts w:ascii="Tahoma" w:hAnsi="Tahoma" w:cs="Tahoma"/>
          <w:sz w:val="16"/>
          <w:szCs w:val="16"/>
        </w:rPr>
        <w:t>until:-</w:t>
      </w:r>
      <w:proofErr w:type="gramEnd"/>
    </w:p>
    <w:p w14:paraId="536B802A" w14:textId="77777777" w:rsidR="00B26C95" w:rsidRPr="00B26C95" w:rsidRDefault="00B26C95" w:rsidP="00B26C95">
      <w:pPr>
        <w:numPr>
          <w:ilvl w:val="2"/>
          <w:numId w:val="6"/>
        </w:numPr>
        <w:tabs>
          <w:tab w:val="left" w:pos="2160"/>
        </w:tabs>
        <w:spacing w:after="240"/>
        <w:rPr>
          <w:rFonts w:ascii="Tahoma" w:hAnsi="Tahoma" w:cs="Tahoma"/>
          <w:sz w:val="16"/>
          <w:szCs w:val="16"/>
        </w:rPr>
      </w:pPr>
      <w:r w:rsidRPr="00B26C95">
        <w:rPr>
          <w:rFonts w:ascii="Tahoma" w:hAnsi="Tahoma" w:cs="Tahoma"/>
          <w:sz w:val="16"/>
          <w:szCs w:val="16"/>
        </w:rPr>
        <w:t xml:space="preserve">where the hire is for a fixed period, the expiry of that fixed </w:t>
      </w:r>
      <w:proofErr w:type="gramStart"/>
      <w:r w:rsidRPr="00B26C95">
        <w:rPr>
          <w:rFonts w:ascii="Tahoma" w:hAnsi="Tahoma" w:cs="Tahoma"/>
          <w:sz w:val="16"/>
          <w:szCs w:val="16"/>
        </w:rPr>
        <w:t>period;</w:t>
      </w:r>
      <w:proofErr w:type="gramEnd"/>
      <w:r w:rsidRPr="00B26C95">
        <w:rPr>
          <w:rFonts w:ascii="Tahoma" w:hAnsi="Tahoma" w:cs="Tahoma"/>
          <w:sz w:val="16"/>
          <w:szCs w:val="16"/>
        </w:rPr>
        <w:t xml:space="preserve">  </w:t>
      </w:r>
    </w:p>
    <w:p w14:paraId="5E20A59F" w14:textId="77777777" w:rsidR="00B26C95" w:rsidRPr="00B26C95" w:rsidRDefault="00B26C95" w:rsidP="00B26C95">
      <w:pPr>
        <w:numPr>
          <w:ilvl w:val="2"/>
          <w:numId w:val="6"/>
        </w:numPr>
        <w:tabs>
          <w:tab w:val="left" w:pos="2160"/>
        </w:tabs>
        <w:spacing w:after="240"/>
        <w:rPr>
          <w:rFonts w:ascii="Tahoma" w:hAnsi="Tahoma" w:cs="Tahoma"/>
          <w:sz w:val="16"/>
          <w:szCs w:val="16"/>
        </w:rPr>
      </w:pPr>
      <w:r w:rsidRPr="00B26C95">
        <w:rPr>
          <w:rFonts w:ascii="Tahoma" w:hAnsi="Tahoma" w:cs="Tahoma"/>
          <w:sz w:val="16"/>
          <w:szCs w:val="16"/>
        </w:rPr>
        <w:t xml:space="preserve">where the hire is not for a fixed period, or where the hire is continued after the expiry of the fixed period without any new period being determined, two days after either party shall have given to the other written notice to terminate the </w:t>
      </w:r>
      <w:proofErr w:type="gramStart"/>
      <w:r w:rsidRPr="00B26C95">
        <w:rPr>
          <w:rFonts w:ascii="Tahoma" w:hAnsi="Tahoma" w:cs="Tahoma"/>
          <w:sz w:val="16"/>
          <w:szCs w:val="16"/>
        </w:rPr>
        <w:t>hire;</w:t>
      </w:r>
      <w:proofErr w:type="gramEnd"/>
      <w:r w:rsidRPr="00B26C95">
        <w:rPr>
          <w:rFonts w:ascii="Tahoma" w:hAnsi="Tahoma" w:cs="Tahoma"/>
          <w:sz w:val="16"/>
          <w:szCs w:val="16"/>
        </w:rPr>
        <w:t xml:space="preserve"> or</w:t>
      </w:r>
    </w:p>
    <w:p w14:paraId="257EA0DA" w14:textId="77777777" w:rsidR="00B26C95" w:rsidRPr="00B26C95" w:rsidRDefault="00B26C95" w:rsidP="00B26C95">
      <w:pPr>
        <w:numPr>
          <w:ilvl w:val="2"/>
          <w:numId w:val="6"/>
        </w:numPr>
        <w:tabs>
          <w:tab w:val="left" w:pos="2160"/>
        </w:tabs>
        <w:spacing w:after="240"/>
        <w:rPr>
          <w:rFonts w:ascii="Tahoma" w:hAnsi="Tahoma" w:cs="Tahoma"/>
          <w:sz w:val="16"/>
          <w:szCs w:val="16"/>
        </w:rPr>
      </w:pPr>
      <w:r w:rsidRPr="00B26C95">
        <w:rPr>
          <w:rFonts w:ascii="Tahoma" w:hAnsi="Tahoma" w:cs="Tahoma"/>
          <w:sz w:val="16"/>
          <w:szCs w:val="16"/>
        </w:rPr>
        <w:t xml:space="preserve">in any event, when the Hirer receives from the Owner a valid Off Hire Number in respect of the </w:t>
      </w:r>
      <w:proofErr w:type="gramStart"/>
      <w:r w:rsidRPr="00B26C95">
        <w:rPr>
          <w:rFonts w:ascii="Tahoma" w:hAnsi="Tahoma" w:cs="Tahoma"/>
          <w:sz w:val="16"/>
          <w:szCs w:val="16"/>
        </w:rPr>
        <w:t>Plant;</w:t>
      </w:r>
      <w:proofErr w:type="gramEnd"/>
    </w:p>
    <w:p w14:paraId="05ED87BE"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when the Hirer shall forthwith deliver the Plant to, or allow its uplift by, the Owner. Failure to do so will result in the Hirer being liable for the Hire Charges in respect of any period where there is delay in delivery or uplift which is not due to any act or omission of the Owner.</w:t>
      </w:r>
    </w:p>
    <w:p w14:paraId="516E0AB1" w14:textId="77777777" w:rsidR="00B26C95" w:rsidRPr="00B26C95" w:rsidRDefault="00B26C95" w:rsidP="00B26C95">
      <w:pPr>
        <w:rPr>
          <w:rFonts w:ascii="Tahoma" w:hAnsi="Tahoma" w:cs="Tahoma"/>
          <w:sz w:val="16"/>
          <w:szCs w:val="16"/>
        </w:rPr>
      </w:pPr>
    </w:p>
    <w:p w14:paraId="059CFD80" w14:textId="77777777" w:rsidR="00B26C95" w:rsidRPr="00B26C95" w:rsidRDefault="00B26C95" w:rsidP="00B26C95">
      <w:pPr>
        <w:rPr>
          <w:rFonts w:ascii="Tahoma" w:hAnsi="Tahoma" w:cs="Tahoma"/>
          <w:b/>
          <w:sz w:val="16"/>
          <w:szCs w:val="16"/>
        </w:rPr>
      </w:pPr>
      <w:r w:rsidRPr="00B26C95">
        <w:rPr>
          <w:rFonts w:ascii="Tahoma" w:hAnsi="Tahoma" w:cs="Tahoma"/>
          <w:sz w:val="16"/>
          <w:szCs w:val="16"/>
        </w:rPr>
        <w:t>14.</w:t>
      </w:r>
      <w:r w:rsidRPr="00B26C95">
        <w:rPr>
          <w:rFonts w:ascii="Tahoma" w:hAnsi="Tahoma" w:cs="Tahoma"/>
          <w:sz w:val="16"/>
          <w:szCs w:val="16"/>
        </w:rPr>
        <w:tab/>
      </w:r>
      <w:r w:rsidRPr="00B26C95">
        <w:rPr>
          <w:rFonts w:ascii="Tahoma" w:hAnsi="Tahoma" w:cs="Tahoma"/>
          <w:b/>
          <w:sz w:val="16"/>
          <w:szCs w:val="16"/>
        </w:rPr>
        <w:t>Termination</w:t>
      </w:r>
    </w:p>
    <w:p w14:paraId="72B5B8C4" w14:textId="77777777" w:rsidR="00B26C95" w:rsidRPr="00B26C95" w:rsidRDefault="00B26C95" w:rsidP="00B26C95">
      <w:pPr>
        <w:rPr>
          <w:rFonts w:ascii="Tahoma" w:hAnsi="Tahoma" w:cs="Tahoma"/>
          <w:b/>
          <w:sz w:val="16"/>
          <w:szCs w:val="16"/>
        </w:rPr>
      </w:pPr>
    </w:p>
    <w:p w14:paraId="407E29EB" w14:textId="77777777" w:rsidR="00B26C95" w:rsidRPr="00B26C95" w:rsidRDefault="00B26C95" w:rsidP="00B26C95">
      <w:pPr>
        <w:rPr>
          <w:rFonts w:ascii="Tahoma" w:hAnsi="Tahoma" w:cs="Tahoma"/>
          <w:sz w:val="16"/>
          <w:szCs w:val="16"/>
        </w:rPr>
      </w:pPr>
      <w:r w:rsidRPr="00B26C95">
        <w:rPr>
          <w:rFonts w:ascii="Tahoma" w:hAnsi="Tahoma" w:cs="Tahoma"/>
          <w:sz w:val="16"/>
          <w:szCs w:val="16"/>
        </w:rPr>
        <w:tab/>
        <w:t>(a)</w:t>
      </w:r>
      <w:r w:rsidRPr="00B26C95">
        <w:rPr>
          <w:rFonts w:ascii="Tahoma" w:hAnsi="Tahoma" w:cs="Tahoma"/>
          <w:sz w:val="16"/>
          <w:szCs w:val="16"/>
        </w:rPr>
        <w:tab/>
        <w:t xml:space="preserve">If the </w:t>
      </w:r>
      <w:proofErr w:type="gramStart"/>
      <w:r w:rsidRPr="00B26C95">
        <w:rPr>
          <w:rFonts w:ascii="Tahoma" w:hAnsi="Tahoma" w:cs="Tahoma"/>
          <w:sz w:val="16"/>
          <w:szCs w:val="16"/>
        </w:rPr>
        <w:t>Hirer:-</w:t>
      </w:r>
      <w:proofErr w:type="gramEnd"/>
    </w:p>
    <w:p w14:paraId="431AF9CF" w14:textId="77777777" w:rsidR="00B26C95" w:rsidRPr="00B26C95" w:rsidRDefault="00B26C95" w:rsidP="00B26C95">
      <w:pPr>
        <w:rPr>
          <w:rFonts w:ascii="Tahoma" w:hAnsi="Tahoma" w:cs="Tahoma"/>
          <w:sz w:val="16"/>
          <w:szCs w:val="16"/>
        </w:rPr>
      </w:pPr>
    </w:p>
    <w:p w14:paraId="7CEE4114"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w:t>
      </w:r>
      <w:proofErr w:type="spellStart"/>
      <w:r w:rsidRPr="00B26C95">
        <w:rPr>
          <w:rFonts w:ascii="Tahoma" w:hAnsi="Tahoma" w:cs="Tahoma"/>
          <w:sz w:val="16"/>
          <w:szCs w:val="16"/>
        </w:rPr>
        <w:t>i</w:t>
      </w:r>
      <w:proofErr w:type="spellEnd"/>
      <w:r w:rsidRPr="00B26C95">
        <w:rPr>
          <w:rFonts w:ascii="Tahoma" w:hAnsi="Tahoma" w:cs="Tahoma"/>
          <w:sz w:val="16"/>
          <w:szCs w:val="16"/>
        </w:rPr>
        <w:t>)</w:t>
      </w:r>
      <w:r w:rsidRPr="00B26C95">
        <w:rPr>
          <w:rFonts w:ascii="Tahoma" w:hAnsi="Tahoma" w:cs="Tahoma"/>
          <w:sz w:val="16"/>
          <w:szCs w:val="16"/>
        </w:rPr>
        <w:tab/>
        <w:t xml:space="preserve">Fails to pay any Hire Charges or other sums payable under the Contract when they become </w:t>
      </w:r>
      <w:proofErr w:type="gramStart"/>
      <w:r w:rsidRPr="00B26C95">
        <w:rPr>
          <w:rFonts w:ascii="Tahoma" w:hAnsi="Tahoma" w:cs="Tahoma"/>
          <w:sz w:val="16"/>
          <w:szCs w:val="16"/>
        </w:rPr>
        <w:t>due  (</w:t>
      </w:r>
      <w:proofErr w:type="gramEnd"/>
      <w:r w:rsidRPr="00B26C95">
        <w:rPr>
          <w:rFonts w:ascii="Tahoma" w:hAnsi="Tahoma" w:cs="Tahoma"/>
          <w:sz w:val="16"/>
          <w:szCs w:val="16"/>
        </w:rPr>
        <w:t xml:space="preserve">whether demanded or not); </w:t>
      </w:r>
    </w:p>
    <w:p w14:paraId="5B439606" w14:textId="77777777" w:rsidR="00B26C95" w:rsidRPr="00B26C95" w:rsidRDefault="00B26C95" w:rsidP="00B26C95">
      <w:pPr>
        <w:ind w:left="2160" w:hanging="720"/>
        <w:rPr>
          <w:rFonts w:ascii="Tahoma" w:hAnsi="Tahoma" w:cs="Tahoma"/>
          <w:sz w:val="16"/>
          <w:szCs w:val="16"/>
        </w:rPr>
      </w:pPr>
    </w:p>
    <w:p w14:paraId="4ADF4476"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(ii)</w:t>
      </w:r>
      <w:r w:rsidRPr="00B26C95">
        <w:rPr>
          <w:rFonts w:ascii="Tahoma" w:hAnsi="Tahoma" w:cs="Tahoma"/>
          <w:sz w:val="16"/>
          <w:szCs w:val="16"/>
        </w:rPr>
        <w:tab/>
        <w:t>Commits a breach of any other terms and conditions of the Contract; or</w:t>
      </w:r>
    </w:p>
    <w:p w14:paraId="72524C5D" w14:textId="77777777" w:rsidR="00B26C95" w:rsidRPr="00B26C95" w:rsidRDefault="00B26C95" w:rsidP="00B26C95">
      <w:pPr>
        <w:ind w:left="2160" w:hanging="720"/>
        <w:rPr>
          <w:rFonts w:ascii="Tahoma" w:hAnsi="Tahoma" w:cs="Tahoma"/>
          <w:sz w:val="16"/>
          <w:szCs w:val="16"/>
        </w:rPr>
      </w:pPr>
    </w:p>
    <w:p w14:paraId="5A488265"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(iii)</w:t>
      </w:r>
      <w:r w:rsidRPr="00B26C95">
        <w:rPr>
          <w:rFonts w:ascii="Tahoma" w:hAnsi="Tahoma" w:cs="Tahoma"/>
          <w:sz w:val="16"/>
          <w:szCs w:val="16"/>
        </w:rPr>
        <w:tab/>
        <w:t>Shall do or allow to be done any act or thing which in the opinion of the Owner may jeopardise the Owner’s rights in the Plant,</w:t>
      </w:r>
    </w:p>
    <w:p w14:paraId="2ABF4B36" w14:textId="77777777" w:rsidR="00B26C95" w:rsidRPr="00B26C95" w:rsidRDefault="00B26C95" w:rsidP="00B26C95">
      <w:pPr>
        <w:ind w:left="1440"/>
        <w:rPr>
          <w:rFonts w:ascii="Tahoma" w:hAnsi="Tahoma" w:cs="Tahoma"/>
          <w:sz w:val="16"/>
          <w:szCs w:val="16"/>
        </w:rPr>
      </w:pPr>
    </w:p>
    <w:p w14:paraId="07B52D63"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then the Owner shall, without prejudice to any other right or remedy, have the right to automatically terminate the Contract without notice and without liability to the Hirer.</w:t>
      </w:r>
    </w:p>
    <w:p w14:paraId="4C9AEF7A" w14:textId="77777777" w:rsidR="00B26C95" w:rsidRPr="00B26C95" w:rsidRDefault="00B26C95" w:rsidP="00B26C95">
      <w:pPr>
        <w:ind w:left="1440"/>
        <w:rPr>
          <w:rFonts w:ascii="Tahoma" w:hAnsi="Tahoma" w:cs="Tahoma"/>
          <w:sz w:val="16"/>
          <w:szCs w:val="16"/>
        </w:rPr>
      </w:pPr>
    </w:p>
    <w:p w14:paraId="6EE20438" w14:textId="77777777" w:rsidR="00B26C95" w:rsidRPr="00B26C95" w:rsidRDefault="00B26C95" w:rsidP="00B26C95">
      <w:pPr>
        <w:rPr>
          <w:rFonts w:ascii="Tahoma" w:hAnsi="Tahoma" w:cs="Tahoma"/>
          <w:sz w:val="16"/>
          <w:szCs w:val="16"/>
        </w:rPr>
      </w:pPr>
      <w:r w:rsidRPr="00B26C95">
        <w:rPr>
          <w:rFonts w:ascii="Tahoma" w:hAnsi="Tahoma" w:cs="Tahoma"/>
          <w:sz w:val="16"/>
          <w:szCs w:val="16"/>
        </w:rPr>
        <w:tab/>
        <w:t>(b)</w:t>
      </w:r>
      <w:r w:rsidRPr="00B26C95">
        <w:rPr>
          <w:rFonts w:ascii="Tahoma" w:hAnsi="Tahoma" w:cs="Tahoma"/>
          <w:sz w:val="16"/>
          <w:szCs w:val="16"/>
        </w:rPr>
        <w:tab/>
        <w:t xml:space="preserve">If any of the following events </w:t>
      </w:r>
      <w:proofErr w:type="gramStart"/>
      <w:r w:rsidRPr="00B26C95">
        <w:rPr>
          <w:rFonts w:ascii="Tahoma" w:hAnsi="Tahoma" w:cs="Tahoma"/>
          <w:sz w:val="16"/>
          <w:szCs w:val="16"/>
        </w:rPr>
        <w:t>occur:-</w:t>
      </w:r>
      <w:proofErr w:type="gramEnd"/>
    </w:p>
    <w:p w14:paraId="6FC8BD92" w14:textId="77777777" w:rsidR="00B26C95" w:rsidRPr="00B26C95" w:rsidRDefault="00B26C95" w:rsidP="00B26C95">
      <w:pPr>
        <w:rPr>
          <w:rFonts w:ascii="Tahoma" w:hAnsi="Tahoma" w:cs="Tahoma"/>
          <w:sz w:val="16"/>
          <w:szCs w:val="16"/>
        </w:rPr>
      </w:pPr>
    </w:p>
    <w:p w14:paraId="031D732B"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w:t>
      </w:r>
      <w:proofErr w:type="spellStart"/>
      <w:r w:rsidRPr="00B26C95">
        <w:rPr>
          <w:rFonts w:ascii="Tahoma" w:hAnsi="Tahoma" w:cs="Tahoma"/>
          <w:sz w:val="16"/>
          <w:szCs w:val="16"/>
        </w:rPr>
        <w:t>i</w:t>
      </w:r>
      <w:proofErr w:type="spellEnd"/>
      <w:r w:rsidRPr="00B26C95">
        <w:rPr>
          <w:rFonts w:ascii="Tahoma" w:hAnsi="Tahoma" w:cs="Tahoma"/>
          <w:sz w:val="16"/>
          <w:szCs w:val="16"/>
        </w:rPr>
        <w:t>)</w:t>
      </w:r>
      <w:r w:rsidRPr="00B26C95">
        <w:rPr>
          <w:rFonts w:ascii="Tahoma" w:hAnsi="Tahoma" w:cs="Tahoma"/>
          <w:sz w:val="16"/>
          <w:szCs w:val="16"/>
        </w:rPr>
        <w:tab/>
        <w:t xml:space="preserve">The Hirer makes any voluntary arrangement with his creditors or (being an individual) shall die or (being an individual or firm) becomes bankrupt or (being a company) becomes subject to administration or goes into liquidation (otherwise than for the purpose of amalgamation or </w:t>
      </w:r>
      <w:r w:rsidRPr="00B26C95">
        <w:rPr>
          <w:rFonts w:ascii="Tahoma" w:hAnsi="Tahoma" w:cs="Tahoma"/>
          <w:sz w:val="16"/>
          <w:szCs w:val="16"/>
        </w:rPr>
        <w:lastRenderedPageBreak/>
        <w:t xml:space="preserve">reconstruction) or an encumbrancer takes possession, or a receiver is appointed over any of the property or assets of the </w:t>
      </w:r>
      <w:proofErr w:type="gramStart"/>
      <w:r w:rsidRPr="00B26C95">
        <w:rPr>
          <w:rFonts w:ascii="Tahoma" w:hAnsi="Tahoma" w:cs="Tahoma"/>
          <w:sz w:val="16"/>
          <w:szCs w:val="16"/>
        </w:rPr>
        <w:t>Hirer;</w:t>
      </w:r>
      <w:proofErr w:type="gramEnd"/>
      <w:r w:rsidRPr="00B26C95">
        <w:rPr>
          <w:rFonts w:ascii="Tahoma" w:hAnsi="Tahoma" w:cs="Tahoma"/>
          <w:sz w:val="16"/>
          <w:szCs w:val="16"/>
        </w:rPr>
        <w:t xml:space="preserve"> </w:t>
      </w:r>
    </w:p>
    <w:p w14:paraId="1BD7E61B" w14:textId="77777777" w:rsidR="00B26C95" w:rsidRPr="00B26C95" w:rsidRDefault="00B26C95" w:rsidP="00B26C95">
      <w:pPr>
        <w:ind w:left="2160" w:hanging="720"/>
        <w:rPr>
          <w:rFonts w:ascii="Tahoma" w:hAnsi="Tahoma" w:cs="Tahoma"/>
          <w:sz w:val="16"/>
          <w:szCs w:val="16"/>
        </w:rPr>
      </w:pPr>
    </w:p>
    <w:p w14:paraId="44A3571A" w14:textId="77777777" w:rsidR="00B26C95" w:rsidRPr="00B26C95" w:rsidRDefault="00B26C95" w:rsidP="00B26C95">
      <w:pPr>
        <w:numPr>
          <w:ilvl w:val="2"/>
          <w:numId w:val="3"/>
        </w:numPr>
        <w:rPr>
          <w:rFonts w:ascii="Tahoma" w:hAnsi="Tahoma" w:cs="Tahoma"/>
          <w:sz w:val="16"/>
          <w:szCs w:val="16"/>
        </w:rPr>
      </w:pPr>
      <w:r w:rsidRPr="00B26C95">
        <w:rPr>
          <w:rFonts w:ascii="Tahoma" w:hAnsi="Tahoma" w:cs="Tahoma"/>
          <w:sz w:val="16"/>
          <w:szCs w:val="16"/>
        </w:rPr>
        <w:t xml:space="preserve">The Hirer ceases or threatens to cease to carry on </w:t>
      </w:r>
      <w:proofErr w:type="gramStart"/>
      <w:r w:rsidRPr="00B26C95">
        <w:rPr>
          <w:rFonts w:ascii="Tahoma" w:hAnsi="Tahoma" w:cs="Tahoma"/>
          <w:sz w:val="16"/>
          <w:szCs w:val="16"/>
        </w:rPr>
        <w:t>business;</w:t>
      </w:r>
      <w:proofErr w:type="gramEnd"/>
      <w:r w:rsidRPr="00B26C95">
        <w:rPr>
          <w:rFonts w:ascii="Tahoma" w:hAnsi="Tahoma" w:cs="Tahoma"/>
          <w:sz w:val="16"/>
          <w:szCs w:val="16"/>
        </w:rPr>
        <w:t xml:space="preserve"> </w:t>
      </w:r>
    </w:p>
    <w:p w14:paraId="49516141" w14:textId="77777777" w:rsidR="00B26C95" w:rsidRPr="00B26C95" w:rsidRDefault="00B26C95" w:rsidP="00B26C95">
      <w:pPr>
        <w:ind w:left="2160" w:hanging="720"/>
        <w:rPr>
          <w:rFonts w:ascii="Tahoma" w:hAnsi="Tahoma" w:cs="Tahoma"/>
          <w:sz w:val="16"/>
          <w:szCs w:val="16"/>
        </w:rPr>
      </w:pPr>
    </w:p>
    <w:p w14:paraId="520CC82A"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(iii)</w:t>
      </w:r>
      <w:r w:rsidRPr="00B26C95">
        <w:rPr>
          <w:rFonts w:ascii="Tahoma" w:hAnsi="Tahoma" w:cs="Tahoma"/>
          <w:sz w:val="16"/>
          <w:szCs w:val="16"/>
        </w:rPr>
        <w:tab/>
        <w:t>The Hirer is unable to pay his debts as they fall due; or</w:t>
      </w:r>
    </w:p>
    <w:p w14:paraId="4F67CD05" w14:textId="77777777" w:rsidR="00B26C95" w:rsidRPr="00B26C95" w:rsidRDefault="00B26C95" w:rsidP="00B26C95">
      <w:pPr>
        <w:ind w:left="2160" w:hanging="720"/>
        <w:rPr>
          <w:rFonts w:ascii="Tahoma" w:hAnsi="Tahoma" w:cs="Tahoma"/>
          <w:sz w:val="16"/>
          <w:szCs w:val="16"/>
        </w:rPr>
      </w:pPr>
    </w:p>
    <w:p w14:paraId="5C3129E2" w14:textId="77777777" w:rsidR="00B26C95" w:rsidRPr="00B26C95" w:rsidRDefault="00B26C95" w:rsidP="00B26C95">
      <w:pPr>
        <w:numPr>
          <w:ilvl w:val="2"/>
          <w:numId w:val="3"/>
        </w:numPr>
        <w:rPr>
          <w:rFonts w:ascii="Tahoma" w:hAnsi="Tahoma" w:cs="Tahoma"/>
          <w:sz w:val="16"/>
          <w:szCs w:val="16"/>
        </w:rPr>
      </w:pPr>
      <w:proofErr w:type="gramStart"/>
      <w:r w:rsidRPr="00B26C95">
        <w:rPr>
          <w:rFonts w:ascii="Tahoma" w:hAnsi="Tahoma" w:cs="Tahoma"/>
          <w:sz w:val="16"/>
          <w:szCs w:val="16"/>
        </w:rPr>
        <w:t>any  diligence</w:t>
      </w:r>
      <w:proofErr w:type="gramEnd"/>
      <w:r w:rsidRPr="00B26C95">
        <w:rPr>
          <w:rFonts w:ascii="Tahoma" w:hAnsi="Tahoma" w:cs="Tahoma"/>
          <w:sz w:val="16"/>
          <w:szCs w:val="16"/>
        </w:rPr>
        <w:t xml:space="preserve">, execution or other legal process shall be levied on or against the Plant or against any premises where it is situated; </w:t>
      </w:r>
    </w:p>
    <w:p w14:paraId="6520A09C" w14:textId="77777777" w:rsidR="00B26C95" w:rsidRPr="00B26C95" w:rsidRDefault="00B26C95" w:rsidP="00B26C95">
      <w:pPr>
        <w:ind w:left="1416"/>
        <w:rPr>
          <w:rFonts w:ascii="Tahoma" w:hAnsi="Tahoma" w:cs="Tahoma"/>
          <w:sz w:val="16"/>
          <w:szCs w:val="16"/>
        </w:rPr>
      </w:pPr>
    </w:p>
    <w:p w14:paraId="2FBE74E3" w14:textId="77777777" w:rsidR="00B26C95" w:rsidRPr="00B26C95" w:rsidRDefault="00B26C95" w:rsidP="00B26C95">
      <w:pPr>
        <w:ind w:left="1440"/>
        <w:rPr>
          <w:rFonts w:ascii="Tahoma" w:hAnsi="Tahoma" w:cs="Tahoma"/>
          <w:sz w:val="16"/>
          <w:szCs w:val="16"/>
        </w:rPr>
      </w:pPr>
      <w:r w:rsidRPr="00B26C95">
        <w:rPr>
          <w:rFonts w:ascii="Tahoma" w:hAnsi="Tahoma" w:cs="Tahoma"/>
          <w:sz w:val="16"/>
          <w:szCs w:val="16"/>
        </w:rPr>
        <w:t xml:space="preserve">then in </w:t>
      </w:r>
      <w:proofErr w:type="gramStart"/>
      <w:r w:rsidRPr="00B26C95">
        <w:rPr>
          <w:rFonts w:ascii="Tahoma" w:hAnsi="Tahoma" w:cs="Tahoma"/>
          <w:sz w:val="16"/>
          <w:szCs w:val="16"/>
        </w:rPr>
        <w:t>each and every</w:t>
      </w:r>
      <w:proofErr w:type="gramEnd"/>
      <w:r w:rsidRPr="00B26C95">
        <w:rPr>
          <w:rFonts w:ascii="Tahoma" w:hAnsi="Tahoma" w:cs="Tahoma"/>
          <w:sz w:val="16"/>
          <w:szCs w:val="16"/>
        </w:rPr>
        <w:t xml:space="preserve"> case the Contract shall automatically terminate without notice and without the Owner having any liability to the Hirer.</w:t>
      </w:r>
    </w:p>
    <w:p w14:paraId="3896F7BD" w14:textId="77777777" w:rsidR="00B26C95" w:rsidRPr="00B26C95" w:rsidRDefault="00B26C95" w:rsidP="00B26C95">
      <w:pPr>
        <w:rPr>
          <w:rFonts w:ascii="Tahoma" w:hAnsi="Tahoma" w:cs="Tahoma"/>
          <w:sz w:val="16"/>
          <w:szCs w:val="16"/>
        </w:rPr>
      </w:pPr>
    </w:p>
    <w:p w14:paraId="12AAEE3F"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(c)</w:t>
      </w:r>
      <w:r w:rsidRPr="00B26C95">
        <w:rPr>
          <w:rFonts w:ascii="Tahoma" w:hAnsi="Tahoma" w:cs="Tahoma"/>
          <w:sz w:val="16"/>
          <w:szCs w:val="16"/>
        </w:rPr>
        <w:tab/>
        <w:t xml:space="preserve">The Hirer shall upon termination of the Contract under Conditions 14(a) or 14(b) pay to the </w:t>
      </w:r>
      <w:proofErr w:type="gramStart"/>
      <w:r w:rsidRPr="00B26C95">
        <w:rPr>
          <w:rFonts w:ascii="Tahoma" w:hAnsi="Tahoma" w:cs="Tahoma"/>
          <w:sz w:val="16"/>
          <w:szCs w:val="16"/>
        </w:rPr>
        <w:t>Owner:-</w:t>
      </w:r>
      <w:proofErr w:type="gramEnd"/>
    </w:p>
    <w:p w14:paraId="42829F88" w14:textId="77777777" w:rsidR="00B26C95" w:rsidRPr="00B26C95" w:rsidRDefault="00B26C95" w:rsidP="00B26C95">
      <w:pPr>
        <w:ind w:left="2160" w:hanging="720"/>
        <w:rPr>
          <w:rFonts w:ascii="Tahoma" w:hAnsi="Tahoma" w:cs="Tahoma"/>
          <w:sz w:val="16"/>
          <w:szCs w:val="16"/>
        </w:rPr>
      </w:pPr>
    </w:p>
    <w:p w14:paraId="282F0A89"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w:t>
      </w:r>
      <w:proofErr w:type="spellStart"/>
      <w:r w:rsidRPr="00B26C95">
        <w:rPr>
          <w:rFonts w:ascii="Tahoma" w:hAnsi="Tahoma" w:cs="Tahoma"/>
          <w:sz w:val="16"/>
          <w:szCs w:val="16"/>
        </w:rPr>
        <w:t>i</w:t>
      </w:r>
      <w:proofErr w:type="spellEnd"/>
      <w:r w:rsidRPr="00B26C95">
        <w:rPr>
          <w:rFonts w:ascii="Tahoma" w:hAnsi="Tahoma" w:cs="Tahoma"/>
          <w:sz w:val="16"/>
          <w:szCs w:val="16"/>
        </w:rPr>
        <w:t>)</w:t>
      </w:r>
      <w:r w:rsidRPr="00B26C95">
        <w:rPr>
          <w:rFonts w:ascii="Tahoma" w:hAnsi="Tahoma" w:cs="Tahoma"/>
          <w:sz w:val="16"/>
          <w:szCs w:val="16"/>
        </w:rPr>
        <w:tab/>
        <w:t>All arrears of Hire Charges then due under the Contract and all other sums accrued, due and unpaid by the Hirer to the Owner at the date of termination, together with interest payable under Condition 20 and any other sums due under any other agreement between the Owner and the Hirer; and</w:t>
      </w:r>
    </w:p>
    <w:p w14:paraId="2FB3F35A" w14:textId="77777777" w:rsidR="00B26C95" w:rsidRPr="00B26C95" w:rsidRDefault="00B26C95" w:rsidP="00B26C95">
      <w:pPr>
        <w:ind w:left="2160" w:hanging="720"/>
        <w:rPr>
          <w:rFonts w:ascii="Tahoma" w:hAnsi="Tahoma" w:cs="Tahoma"/>
          <w:sz w:val="16"/>
          <w:szCs w:val="16"/>
        </w:rPr>
      </w:pPr>
    </w:p>
    <w:p w14:paraId="258B8569" w14:textId="77777777" w:rsidR="00B26C95" w:rsidRPr="00B26C95" w:rsidRDefault="00B26C95" w:rsidP="00B26C95">
      <w:pPr>
        <w:ind w:left="2160" w:hanging="720"/>
        <w:rPr>
          <w:rFonts w:ascii="Tahoma" w:hAnsi="Tahoma" w:cs="Tahoma"/>
          <w:sz w:val="16"/>
          <w:szCs w:val="16"/>
        </w:rPr>
      </w:pPr>
      <w:r w:rsidRPr="00B26C95">
        <w:rPr>
          <w:rFonts w:ascii="Tahoma" w:hAnsi="Tahoma" w:cs="Tahoma"/>
          <w:sz w:val="16"/>
          <w:szCs w:val="16"/>
        </w:rPr>
        <w:t>(ii)</w:t>
      </w:r>
      <w:r w:rsidRPr="00B26C95">
        <w:rPr>
          <w:rFonts w:ascii="Tahoma" w:hAnsi="Tahoma" w:cs="Tahoma"/>
          <w:sz w:val="16"/>
          <w:szCs w:val="16"/>
        </w:rPr>
        <w:tab/>
        <w:t>The cost of all repairs to the Plant required as at the date of termination (other than those for which the Owner has assumed responsibility under Condition 6).</w:t>
      </w:r>
    </w:p>
    <w:p w14:paraId="7489CC15" w14:textId="77777777" w:rsidR="00B26C95" w:rsidRPr="00B26C95" w:rsidRDefault="00B26C95" w:rsidP="00B26C95">
      <w:pPr>
        <w:ind w:left="2160" w:hanging="720"/>
        <w:rPr>
          <w:rFonts w:ascii="Tahoma" w:hAnsi="Tahoma" w:cs="Tahoma"/>
          <w:sz w:val="16"/>
          <w:szCs w:val="16"/>
        </w:rPr>
      </w:pPr>
    </w:p>
    <w:p w14:paraId="656731A5"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(d)</w:t>
      </w:r>
      <w:r w:rsidRPr="00B26C95">
        <w:rPr>
          <w:rFonts w:ascii="Tahoma" w:hAnsi="Tahoma" w:cs="Tahoma"/>
          <w:sz w:val="16"/>
          <w:szCs w:val="16"/>
        </w:rPr>
        <w:tab/>
        <w:t>Termination of the Contract pursuant to Conditions 14(a) or 14(b) shall not affect any rights of the Owner or liabilities of the Hirer subsisting as at the date of termination.</w:t>
      </w:r>
    </w:p>
    <w:p w14:paraId="42E8760F" w14:textId="77777777" w:rsidR="00B26C95" w:rsidRPr="00B26C95" w:rsidRDefault="00B26C95" w:rsidP="00B26C95">
      <w:pPr>
        <w:ind w:left="1440" w:hanging="720"/>
        <w:rPr>
          <w:rFonts w:ascii="Tahoma" w:hAnsi="Tahoma" w:cs="Tahoma"/>
          <w:sz w:val="16"/>
          <w:szCs w:val="16"/>
        </w:rPr>
      </w:pPr>
    </w:p>
    <w:p w14:paraId="6B060599"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(e)</w:t>
      </w:r>
      <w:r w:rsidRPr="00B26C95">
        <w:rPr>
          <w:rFonts w:ascii="Tahoma" w:hAnsi="Tahoma" w:cs="Tahoma"/>
          <w:sz w:val="16"/>
          <w:szCs w:val="16"/>
        </w:rPr>
        <w:tab/>
        <w:t xml:space="preserve">On termination of the Contract or </w:t>
      </w:r>
      <w:proofErr w:type="gramStart"/>
      <w:r w:rsidRPr="00B26C95">
        <w:rPr>
          <w:rFonts w:ascii="Tahoma" w:hAnsi="Tahoma" w:cs="Tahoma"/>
          <w:sz w:val="16"/>
          <w:szCs w:val="16"/>
        </w:rPr>
        <w:t>expiry  of</w:t>
      </w:r>
      <w:proofErr w:type="gramEnd"/>
      <w:r w:rsidRPr="00B26C95">
        <w:rPr>
          <w:rFonts w:ascii="Tahoma" w:hAnsi="Tahoma" w:cs="Tahoma"/>
          <w:sz w:val="16"/>
          <w:szCs w:val="16"/>
        </w:rPr>
        <w:t xml:space="preserve"> the Period of Hire, the Hirer shall no longer be in possession of the Plant with the Owner’s consent and shall (unless otherwise agreed with the Owner) forthwith return the Plant to the Owner at such address as the Owner may direct in good order and in good working condition and at the Hirer’s expense and risk.  Without prejudice to any other rights or remedies of the Owner under the Contract, the Owner may at any time after such termination, without notice, retake possession of the Plant for which purpose it shall be lawful for the Owner or his representatives to enter into or upon any premises or site where the Plant may be held, and the Hirer shall indemnify the Owner against all loss, damage, costs, or expenses so arising including in respect of third party claims.  </w:t>
      </w:r>
    </w:p>
    <w:p w14:paraId="6111AADA" w14:textId="77777777" w:rsidR="00B26C95" w:rsidRPr="00B26C95" w:rsidRDefault="00B26C95" w:rsidP="00B26C95">
      <w:pPr>
        <w:rPr>
          <w:rFonts w:ascii="Tahoma" w:hAnsi="Tahoma" w:cs="Tahoma"/>
          <w:sz w:val="16"/>
          <w:szCs w:val="16"/>
        </w:rPr>
      </w:pPr>
    </w:p>
    <w:p w14:paraId="7DD4592A" w14:textId="77777777" w:rsidR="00B26C95" w:rsidRPr="00B26C95" w:rsidRDefault="00B26C95" w:rsidP="00B26C95">
      <w:pPr>
        <w:rPr>
          <w:rFonts w:ascii="Tahoma" w:hAnsi="Tahoma" w:cs="Tahoma"/>
          <w:b/>
          <w:sz w:val="16"/>
          <w:szCs w:val="16"/>
        </w:rPr>
      </w:pPr>
      <w:r w:rsidRPr="00B26C95">
        <w:rPr>
          <w:rFonts w:ascii="Tahoma" w:hAnsi="Tahoma" w:cs="Tahoma"/>
          <w:sz w:val="16"/>
          <w:szCs w:val="16"/>
        </w:rPr>
        <w:t>15.</w:t>
      </w:r>
      <w:r w:rsidRPr="00B26C95">
        <w:rPr>
          <w:rFonts w:ascii="Tahoma" w:hAnsi="Tahoma" w:cs="Tahoma"/>
          <w:sz w:val="16"/>
          <w:szCs w:val="16"/>
        </w:rPr>
        <w:tab/>
      </w:r>
      <w:r w:rsidRPr="00B26C95">
        <w:rPr>
          <w:rFonts w:ascii="Tahoma" w:hAnsi="Tahoma" w:cs="Tahoma"/>
          <w:b/>
          <w:sz w:val="16"/>
          <w:szCs w:val="16"/>
        </w:rPr>
        <w:t>Operated Plant</w:t>
      </w:r>
    </w:p>
    <w:p w14:paraId="566D96A5" w14:textId="77777777" w:rsidR="00B26C95" w:rsidRPr="00B26C95" w:rsidRDefault="00B26C95" w:rsidP="00B26C95">
      <w:pPr>
        <w:rPr>
          <w:rFonts w:ascii="Tahoma" w:hAnsi="Tahoma" w:cs="Tahoma"/>
          <w:sz w:val="16"/>
          <w:szCs w:val="16"/>
        </w:rPr>
      </w:pPr>
    </w:p>
    <w:p w14:paraId="4539117B" w14:textId="77777777" w:rsidR="00B26C95" w:rsidRPr="00B26C95" w:rsidRDefault="00B26C95" w:rsidP="00B26C95">
      <w:pPr>
        <w:numPr>
          <w:ilvl w:val="12"/>
          <w:numId w:val="0"/>
        </w:numPr>
        <w:tabs>
          <w:tab w:val="left" w:pos="2160"/>
        </w:tabs>
        <w:spacing w:after="240"/>
        <w:ind w:left="708" w:hanging="708"/>
        <w:rPr>
          <w:rFonts w:ascii="Tahoma" w:hAnsi="Tahoma" w:cs="Tahoma"/>
          <w:sz w:val="16"/>
          <w:szCs w:val="16"/>
        </w:rPr>
      </w:pPr>
      <w:r w:rsidRPr="00B26C95">
        <w:rPr>
          <w:rFonts w:ascii="Tahoma" w:hAnsi="Tahoma" w:cs="Tahoma"/>
          <w:sz w:val="16"/>
          <w:szCs w:val="16"/>
        </w:rPr>
        <w:tab/>
        <w:t>The Hirer shall sign the operator’s weekly time sheet, which shall be conclusive as to the working hours of the Plant, plus operator’s driving and normal maintenance time.  Operator’s time spent on breakdown will be chargeable to the Hirer unless the repairs involved are necessary because of the fault of the Owner.</w:t>
      </w:r>
    </w:p>
    <w:p w14:paraId="396077D9" w14:textId="77777777" w:rsidR="00B26C95" w:rsidRPr="00B26C95" w:rsidRDefault="00B26C95" w:rsidP="00B26C95">
      <w:pPr>
        <w:ind w:left="720" w:hanging="720"/>
        <w:rPr>
          <w:rFonts w:ascii="Tahoma" w:hAnsi="Tahoma" w:cs="Tahoma"/>
          <w:b/>
          <w:bCs/>
          <w:sz w:val="16"/>
          <w:szCs w:val="16"/>
        </w:rPr>
      </w:pPr>
      <w:r w:rsidRPr="00B26C95">
        <w:rPr>
          <w:rFonts w:ascii="Tahoma" w:hAnsi="Tahoma" w:cs="Tahoma"/>
          <w:sz w:val="16"/>
          <w:szCs w:val="16"/>
        </w:rPr>
        <w:t>16.</w:t>
      </w:r>
      <w:r w:rsidRPr="00B26C95">
        <w:rPr>
          <w:rFonts w:ascii="Tahoma" w:hAnsi="Tahoma" w:cs="Tahoma"/>
          <w:sz w:val="16"/>
          <w:szCs w:val="16"/>
        </w:rPr>
        <w:tab/>
      </w:r>
      <w:r w:rsidRPr="00B26C95">
        <w:rPr>
          <w:rFonts w:ascii="Tahoma" w:hAnsi="Tahoma" w:cs="Tahoma"/>
          <w:b/>
          <w:bCs/>
          <w:sz w:val="16"/>
          <w:szCs w:val="16"/>
        </w:rPr>
        <w:t>Outriggers and Stabilisers</w:t>
      </w:r>
    </w:p>
    <w:p w14:paraId="44E28358" w14:textId="77777777" w:rsidR="00B26C95" w:rsidRPr="00B26C95" w:rsidRDefault="00B26C95" w:rsidP="00B26C95">
      <w:pPr>
        <w:ind w:left="720" w:hanging="720"/>
        <w:rPr>
          <w:rFonts w:ascii="Tahoma" w:hAnsi="Tahoma" w:cs="Tahoma"/>
          <w:sz w:val="16"/>
          <w:szCs w:val="16"/>
        </w:rPr>
      </w:pPr>
    </w:p>
    <w:p w14:paraId="40D593B2" w14:textId="77777777" w:rsidR="00B26C95" w:rsidRPr="00B26C95" w:rsidRDefault="00B26C95" w:rsidP="00B26C95">
      <w:pPr>
        <w:ind w:left="720" w:hanging="720"/>
        <w:rPr>
          <w:rFonts w:ascii="Tahoma" w:hAnsi="Tahoma" w:cs="Tahoma"/>
          <w:sz w:val="16"/>
          <w:szCs w:val="16"/>
        </w:rPr>
      </w:pPr>
      <w:r w:rsidRPr="00B26C95">
        <w:rPr>
          <w:rFonts w:ascii="Tahoma" w:hAnsi="Tahoma" w:cs="Tahoma"/>
          <w:sz w:val="16"/>
          <w:szCs w:val="16"/>
        </w:rPr>
        <w:tab/>
        <w:t>Any sound timber or other material supplied by the Owner for use with outriggers or stabilisers to the Plant is provided solely to assist the Hirer and expressly not to relieve him in any way from his legal, regulatory or contractual obligations to ensure adequate stability of Plant under imposed loading.</w:t>
      </w:r>
    </w:p>
    <w:p w14:paraId="5C8FED80" w14:textId="77777777" w:rsidR="00B26C95" w:rsidRPr="00B26C95" w:rsidRDefault="00B26C95" w:rsidP="00B26C95">
      <w:pPr>
        <w:rPr>
          <w:rFonts w:ascii="Tahoma" w:hAnsi="Tahoma" w:cs="Tahoma"/>
          <w:sz w:val="16"/>
          <w:szCs w:val="16"/>
        </w:rPr>
      </w:pPr>
    </w:p>
    <w:p w14:paraId="18973F8A" w14:textId="77777777" w:rsidR="00B26C95" w:rsidRPr="00B26C95" w:rsidRDefault="00B26C95" w:rsidP="00B26C95">
      <w:pPr>
        <w:rPr>
          <w:rFonts w:ascii="Tahoma" w:hAnsi="Tahoma" w:cs="Tahoma"/>
          <w:b/>
          <w:sz w:val="16"/>
          <w:szCs w:val="16"/>
        </w:rPr>
      </w:pPr>
      <w:r w:rsidRPr="00B26C95">
        <w:rPr>
          <w:rFonts w:ascii="Tahoma" w:hAnsi="Tahoma" w:cs="Tahoma"/>
          <w:sz w:val="16"/>
          <w:szCs w:val="16"/>
        </w:rPr>
        <w:t>17.</w:t>
      </w:r>
      <w:r w:rsidRPr="00B26C95">
        <w:rPr>
          <w:rFonts w:ascii="Tahoma" w:hAnsi="Tahoma" w:cs="Tahoma"/>
          <w:sz w:val="16"/>
          <w:szCs w:val="16"/>
        </w:rPr>
        <w:tab/>
      </w:r>
      <w:r w:rsidRPr="00B26C95">
        <w:rPr>
          <w:rFonts w:ascii="Tahoma" w:hAnsi="Tahoma" w:cs="Tahoma"/>
          <w:b/>
          <w:sz w:val="16"/>
          <w:szCs w:val="16"/>
        </w:rPr>
        <w:t>Exclusion of Warranties</w:t>
      </w:r>
    </w:p>
    <w:p w14:paraId="7D6D4428" w14:textId="77777777" w:rsidR="00B26C95" w:rsidRPr="00B26C95" w:rsidRDefault="00B26C95" w:rsidP="00B26C95">
      <w:pPr>
        <w:rPr>
          <w:rFonts w:ascii="Tahoma" w:hAnsi="Tahoma" w:cs="Tahoma"/>
          <w:sz w:val="16"/>
          <w:szCs w:val="16"/>
        </w:rPr>
      </w:pPr>
    </w:p>
    <w:p w14:paraId="63DCA71E" w14:textId="77777777" w:rsidR="00B26C95" w:rsidRPr="00B26C95" w:rsidRDefault="00B26C95" w:rsidP="00B26C95">
      <w:pPr>
        <w:numPr>
          <w:ilvl w:val="12"/>
          <w:numId w:val="0"/>
        </w:numPr>
        <w:tabs>
          <w:tab w:val="left" w:pos="2160"/>
        </w:tabs>
        <w:spacing w:after="240"/>
        <w:ind w:left="708" w:hanging="708"/>
        <w:rPr>
          <w:rFonts w:ascii="Tahoma" w:hAnsi="Tahoma" w:cs="Tahoma"/>
          <w:sz w:val="16"/>
          <w:szCs w:val="16"/>
        </w:rPr>
      </w:pPr>
      <w:r w:rsidRPr="00B26C95">
        <w:rPr>
          <w:rFonts w:ascii="Tahoma" w:hAnsi="Tahoma" w:cs="Tahoma"/>
          <w:sz w:val="16"/>
          <w:szCs w:val="16"/>
        </w:rPr>
        <w:tab/>
        <w:t xml:space="preserve">All warranties, conditions or other terms implied by statute or common law </w:t>
      </w:r>
      <w:proofErr w:type="gramStart"/>
      <w:r w:rsidRPr="00B26C95">
        <w:rPr>
          <w:rFonts w:ascii="Tahoma" w:hAnsi="Tahoma" w:cs="Tahoma"/>
          <w:sz w:val="16"/>
          <w:szCs w:val="16"/>
        </w:rPr>
        <w:t>with regard to</w:t>
      </w:r>
      <w:proofErr w:type="gramEnd"/>
      <w:r w:rsidRPr="00B26C95">
        <w:rPr>
          <w:rFonts w:ascii="Tahoma" w:hAnsi="Tahoma" w:cs="Tahoma"/>
          <w:sz w:val="16"/>
          <w:szCs w:val="16"/>
        </w:rPr>
        <w:t xml:space="preserve"> the Plant, except as expressly provided in these Conditions, are expressly excluded to the fullest extent permitted by law.</w:t>
      </w:r>
    </w:p>
    <w:p w14:paraId="23041C04" w14:textId="77777777" w:rsidR="00B26C95" w:rsidRPr="00B26C95" w:rsidRDefault="00B26C95" w:rsidP="00B26C95">
      <w:pPr>
        <w:ind w:left="720" w:hanging="720"/>
        <w:rPr>
          <w:rFonts w:ascii="Tahoma" w:hAnsi="Tahoma" w:cs="Tahoma"/>
          <w:sz w:val="16"/>
          <w:szCs w:val="16"/>
        </w:rPr>
      </w:pPr>
      <w:r w:rsidRPr="00B26C95">
        <w:rPr>
          <w:rFonts w:ascii="Tahoma" w:hAnsi="Tahoma" w:cs="Tahoma"/>
          <w:sz w:val="16"/>
          <w:szCs w:val="16"/>
        </w:rPr>
        <w:t>18.</w:t>
      </w:r>
      <w:r w:rsidRPr="00B26C95">
        <w:rPr>
          <w:rFonts w:ascii="Tahoma" w:hAnsi="Tahoma" w:cs="Tahoma"/>
          <w:sz w:val="16"/>
          <w:szCs w:val="16"/>
        </w:rPr>
        <w:tab/>
      </w:r>
      <w:r w:rsidRPr="00B26C95">
        <w:rPr>
          <w:rFonts w:ascii="Tahoma" w:hAnsi="Tahoma" w:cs="Tahoma"/>
          <w:b/>
          <w:sz w:val="16"/>
          <w:szCs w:val="16"/>
        </w:rPr>
        <w:t>Limitation of Liability</w:t>
      </w:r>
    </w:p>
    <w:p w14:paraId="6FB3916E" w14:textId="77777777" w:rsidR="00B26C95" w:rsidRPr="00B26C95" w:rsidRDefault="00B26C95" w:rsidP="00B26C95">
      <w:pPr>
        <w:ind w:left="720" w:hanging="720"/>
        <w:rPr>
          <w:rFonts w:ascii="Tahoma" w:hAnsi="Tahoma" w:cs="Tahoma"/>
          <w:sz w:val="16"/>
          <w:szCs w:val="16"/>
        </w:rPr>
      </w:pPr>
    </w:p>
    <w:p w14:paraId="56DF09D8"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(a)</w:t>
      </w:r>
      <w:r w:rsidRPr="00B26C95">
        <w:rPr>
          <w:rFonts w:ascii="Tahoma" w:hAnsi="Tahoma" w:cs="Tahoma"/>
          <w:sz w:val="16"/>
          <w:szCs w:val="16"/>
        </w:rPr>
        <w:tab/>
        <w:t xml:space="preserve">Except for liability for death or personal injury arising from the Owner’s negligence or fraudulent misrepresentation, the Owner’s obligation to repair or replace the Plant as provided in Condition 6 shall constitute the full extent of the Owner’s liability in respect of any loss or damage sustained by the </w:t>
      </w:r>
      <w:proofErr w:type="gramStart"/>
      <w:r w:rsidRPr="00B26C95">
        <w:rPr>
          <w:rFonts w:ascii="Tahoma" w:hAnsi="Tahoma" w:cs="Tahoma"/>
          <w:sz w:val="16"/>
          <w:szCs w:val="16"/>
        </w:rPr>
        <w:t>Hirer;</w:t>
      </w:r>
      <w:proofErr w:type="gramEnd"/>
      <w:r w:rsidRPr="00B26C95">
        <w:rPr>
          <w:rFonts w:ascii="Tahoma" w:hAnsi="Tahoma" w:cs="Tahoma"/>
          <w:sz w:val="16"/>
          <w:szCs w:val="16"/>
        </w:rPr>
        <w:t xml:space="preserve"> </w:t>
      </w:r>
    </w:p>
    <w:p w14:paraId="45897810" w14:textId="60C7CA80"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t>The Owner shall not be liable to the Hirer for any indirect or consequential loss or damage (whether for loss of profit, loss of business, depletion of goodwill or otherwise) costs, expenses or other claims for consequential compensation whatsoever (howsoever caused) which arise out of or in connection with the Contract.</w:t>
      </w:r>
    </w:p>
    <w:p w14:paraId="310177F3" w14:textId="77777777" w:rsidR="00B26C95" w:rsidRPr="00B26C95" w:rsidRDefault="00B26C95" w:rsidP="00B26C95">
      <w:pPr>
        <w:rPr>
          <w:rFonts w:ascii="Tahoma" w:hAnsi="Tahoma" w:cs="Tahoma"/>
          <w:sz w:val="16"/>
          <w:szCs w:val="16"/>
        </w:rPr>
      </w:pPr>
    </w:p>
    <w:p w14:paraId="2063815E" w14:textId="77777777" w:rsidR="00B26C95" w:rsidRPr="00B26C95" w:rsidRDefault="00B26C95" w:rsidP="00B26C95">
      <w:pPr>
        <w:rPr>
          <w:rFonts w:ascii="Tahoma" w:hAnsi="Tahoma" w:cs="Tahoma"/>
          <w:b/>
          <w:sz w:val="16"/>
          <w:szCs w:val="16"/>
        </w:rPr>
      </w:pPr>
      <w:r w:rsidRPr="00B26C95">
        <w:rPr>
          <w:rFonts w:ascii="Tahoma" w:hAnsi="Tahoma" w:cs="Tahoma"/>
          <w:sz w:val="16"/>
          <w:szCs w:val="16"/>
        </w:rPr>
        <w:t>19.</w:t>
      </w:r>
      <w:r w:rsidRPr="00B26C95">
        <w:rPr>
          <w:rFonts w:ascii="Tahoma" w:hAnsi="Tahoma" w:cs="Tahoma"/>
          <w:sz w:val="16"/>
          <w:szCs w:val="16"/>
        </w:rPr>
        <w:tab/>
      </w:r>
      <w:r w:rsidRPr="00B26C95">
        <w:rPr>
          <w:rFonts w:ascii="Tahoma" w:hAnsi="Tahoma" w:cs="Tahoma"/>
          <w:b/>
          <w:sz w:val="16"/>
          <w:szCs w:val="16"/>
        </w:rPr>
        <w:t>Consumer Credit Legislation</w:t>
      </w:r>
    </w:p>
    <w:p w14:paraId="2466AFB1" w14:textId="77777777" w:rsidR="00B26C95" w:rsidRPr="00B26C95" w:rsidRDefault="00B26C95" w:rsidP="00B26C95">
      <w:pPr>
        <w:rPr>
          <w:rFonts w:ascii="Tahoma" w:hAnsi="Tahoma" w:cs="Tahoma"/>
          <w:sz w:val="16"/>
          <w:szCs w:val="16"/>
        </w:rPr>
      </w:pPr>
    </w:p>
    <w:p w14:paraId="126EEA27" w14:textId="77777777" w:rsidR="00B26C95" w:rsidRPr="00B26C95" w:rsidRDefault="00B26C95" w:rsidP="00B26C95">
      <w:pPr>
        <w:numPr>
          <w:ilvl w:val="12"/>
          <w:numId w:val="0"/>
        </w:numPr>
        <w:spacing w:after="240"/>
        <w:ind w:left="708"/>
        <w:rPr>
          <w:rFonts w:ascii="Tahoma" w:hAnsi="Tahoma" w:cs="Tahoma"/>
          <w:sz w:val="16"/>
          <w:szCs w:val="16"/>
        </w:rPr>
      </w:pPr>
      <w:r w:rsidRPr="00B26C95">
        <w:rPr>
          <w:rFonts w:ascii="Tahoma" w:hAnsi="Tahoma" w:cs="Tahoma"/>
          <w:sz w:val="16"/>
          <w:szCs w:val="16"/>
        </w:rPr>
        <w:t>Where the Contract is one to which the Consumer Credit Act 1974 would otherwise apply it is an essential condition of the hire (unless the Owner and Hirer expressly agree in writing that the Contract shall subsist for a period of greater than 80 days) that it will terminate on the expiry of 80 days from its commencement and that there shall be no right or option on the part of the Hirer to require the Owner to extend the Contract or enter into a new contract of hire with the Owner.  This clause is without prejudice to the provisions for termination contained in Condition 14.</w:t>
      </w:r>
    </w:p>
    <w:p w14:paraId="44198D45" w14:textId="77777777" w:rsidR="00B26C95" w:rsidRPr="00B26C95" w:rsidRDefault="00B26C95" w:rsidP="00B26C95">
      <w:pPr>
        <w:rPr>
          <w:rFonts w:ascii="Tahoma" w:hAnsi="Tahoma" w:cs="Tahoma"/>
          <w:b/>
          <w:sz w:val="16"/>
          <w:szCs w:val="16"/>
        </w:rPr>
      </w:pPr>
      <w:r w:rsidRPr="00B26C95">
        <w:rPr>
          <w:rFonts w:ascii="Tahoma" w:hAnsi="Tahoma" w:cs="Tahoma"/>
          <w:sz w:val="16"/>
          <w:szCs w:val="16"/>
        </w:rPr>
        <w:lastRenderedPageBreak/>
        <w:t>20.</w:t>
      </w:r>
      <w:r w:rsidRPr="00B26C95">
        <w:rPr>
          <w:rFonts w:ascii="Tahoma" w:hAnsi="Tahoma" w:cs="Tahoma"/>
          <w:sz w:val="16"/>
          <w:szCs w:val="16"/>
        </w:rPr>
        <w:tab/>
      </w:r>
      <w:r w:rsidRPr="00B26C95">
        <w:rPr>
          <w:rFonts w:ascii="Tahoma" w:hAnsi="Tahoma" w:cs="Tahoma"/>
          <w:b/>
          <w:sz w:val="16"/>
          <w:szCs w:val="16"/>
        </w:rPr>
        <w:t>Interest</w:t>
      </w:r>
    </w:p>
    <w:p w14:paraId="234D6543" w14:textId="77777777" w:rsidR="00B26C95" w:rsidRPr="00B26C95" w:rsidRDefault="00B26C95" w:rsidP="00B26C95">
      <w:pPr>
        <w:rPr>
          <w:rFonts w:ascii="Tahoma" w:hAnsi="Tahoma" w:cs="Tahoma"/>
          <w:sz w:val="16"/>
          <w:szCs w:val="16"/>
        </w:rPr>
      </w:pPr>
    </w:p>
    <w:p w14:paraId="6B3282F8" w14:textId="77777777" w:rsidR="00B26C95" w:rsidRPr="00B26C95" w:rsidRDefault="00B26C95" w:rsidP="00B26C95">
      <w:pPr>
        <w:numPr>
          <w:ilvl w:val="12"/>
          <w:numId w:val="0"/>
        </w:numPr>
        <w:tabs>
          <w:tab w:val="left" w:pos="1440"/>
          <w:tab w:val="left" w:pos="2160"/>
        </w:tabs>
        <w:spacing w:after="240"/>
        <w:ind w:left="708" w:hanging="708"/>
        <w:rPr>
          <w:rFonts w:ascii="Tahoma" w:hAnsi="Tahoma" w:cs="Tahoma"/>
          <w:sz w:val="16"/>
          <w:szCs w:val="16"/>
        </w:rPr>
      </w:pPr>
      <w:r w:rsidRPr="00B26C95">
        <w:rPr>
          <w:rFonts w:ascii="Tahoma" w:hAnsi="Tahoma" w:cs="Tahoma"/>
          <w:sz w:val="16"/>
          <w:szCs w:val="16"/>
        </w:rPr>
        <w:tab/>
        <w:t>All invoices are payable within 30 days of the invoice date.  Time of payment shall be of the essence of these Conditions. In the event of late payment then, without prejudice to any other right or remedy, the Owner shall be entitled to charge interest at the rate of 3% per annum above the base rate of the Royal Bank of Scotland plc from time to time (both before and after any judgement) from the due date until settlement is received in full.</w:t>
      </w:r>
    </w:p>
    <w:p w14:paraId="0BD756D0" w14:textId="77777777" w:rsidR="00B26C95" w:rsidRPr="00B26C95" w:rsidRDefault="00B26C95" w:rsidP="00B26C95">
      <w:pPr>
        <w:rPr>
          <w:rFonts w:ascii="Tahoma" w:hAnsi="Tahoma" w:cs="Tahoma"/>
          <w:b/>
          <w:sz w:val="16"/>
          <w:szCs w:val="16"/>
        </w:rPr>
      </w:pPr>
      <w:r w:rsidRPr="00B26C95">
        <w:rPr>
          <w:rFonts w:ascii="Tahoma" w:hAnsi="Tahoma" w:cs="Tahoma"/>
          <w:sz w:val="16"/>
          <w:szCs w:val="16"/>
        </w:rPr>
        <w:t>21.</w:t>
      </w:r>
      <w:r w:rsidRPr="00B26C95">
        <w:rPr>
          <w:rFonts w:ascii="Tahoma" w:hAnsi="Tahoma" w:cs="Tahoma"/>
          <w:b/>
          <w:sz w:val="16"/>
          <w:szCs w:val="16"/>
        </w:rPr>
        <w:tab/>
        <w:t>Government Regulation</w:t>
      </w:r>
    </w:p>
    <w:p w14:paraId="5F2A20A2" w14:textId="77777777" w:rsidR="00B26C95" w:rsidRPr="00B26C95" w:rsidRDefault="00B26C95" w:rsidP="00B26C95">
      <w:pPr>
        <w:rPr>
          <w:rFonts w:ascii="Tahoma" w:hAnsi="Tahoma" w:cs="Tahoma"/>
          <w:b/>
          <w:sz w:val="16"/>
          <w:szCs w:val="16"/>
        </w:rPr>
      </w:pPr>
    </w:p>
    <w:p w14:paraId="6E32D418" w14:textId="77777777" w:rsidR="00B26C95" w:rsidRPr="00B26C95" w:rsidRDefault="00B26C95" w:rsidP="00B26C95">
      <w:pPr>
        <w:ind w:left="720"/>
        <w:rPr>
          <w:rFonts w:ascii="Tahoma" w:hAnsi="Tahoma" w:cs="Tahoma"/>
          <w:sz w:val="16"/>
          <w:szCs w:val="16"/>
        </w:rPr>
      </w:pPr>
      <w:r w:rsidRPr="00B26C95">
        <w:rPr>
          <w:rFonts w:ascii="Tahoma" w:hAnsi="Tahoma" w:cs="Tahoma"/>
          <w:sz w:val="16"/>
          <w:szCs w:val="16"/>
        </w:rPr>
        <w:t>During the Period of Hire the Hirer shall be responsible for complying with statutory provisions or regulations in relation to the operation and use of the Plant.</w:t>
      </w:r>
    </w:p>
    <w:p w14:paraId="2EFF967B" w14:textId="77777777" w:rsidR="00B26C95" w:rsidRPr="00B26C95" w:rsidRDefault="00B26C95" w:rsidP="00B26C95">
      <w:pPr>
        <w:rPr>
          <w:rFonts w:ascii="Tahoma" w:hAnsi="Tahoma" w:cs="Tahoma"/>
          <w:sz w:val="16"/>
          <w:szCs w:val="16"/>
        </w:rPr>
      </w:pPr>
    </w:p>
    <w:p w14:paraId="1E3CA69B" w14:textId="77777777" w:rsidR="00B26C95" w:rsidRPr="00B26C95" w:rsidRDefault="00B26C95" w:rsidP="00B26C95">
      <w:pPr>
        <w:rPr>
          <w:rFonts w:ascii="Tahoma" w:hAnsi="Tahoma" w:cs="Tahoma"/>
          <w:b/>
          <w:bCs/>
          <w:sz w:val="16"/>
          <w:szCs w:val="16"/>
        </w:rPr>
      </w:pPr>
      <w:r w:rsidRPr="00B26C95">
        <w:rPr>
          <w:rFonts w:ascii="Tahoma" w:hAnsi="Tahoma" w:cs="Tahoma"/>
          <w:sz w:val="16"/>
          <w:szCs w:val="16"/>
        </w:rPr>
        <w:t>22.</w:t>
      </w:r>
      <w:r w:rsidRPr="00B26C95">
        <w:rPr>
          <w:rFonts w:ascii="Tahoma" w:hAnsi="Tahoma" w:cs="Tahoma"/>
          <w:sz w:val="16"/>
          <w:szCs w:val="16"/>
        </w:rPr>
        <w:tab/>
      </w:r>
      <w:r w:rsidRPr="00B26C95">
        <w:rPr>
          <w:rFonts w:ascii="Tahoma" w:hAnsi="Tahoma" w:cs="Tahoma"/>
          <w:b/>
          <w:bCs/>
          <w:sz w:val="16"/>
          <w:szCs w:val="16"/>
        </w:rPr>
        <w:t>Data Protection</w:t>
      </w:r>
    </w:p>
    <w:p w14:paraId="2CEB24AA" w14:textId="0F679D58" w:rsidR="00B26C95" w:rsidRPr="00B26C95" w:rsidRDefault="00B26C95" w:rsidP="00B26C95">
      <w:pPr>
        <w:pStyle w:val="Heading1"/>
        <w:ind w:firstLine="720"/>
        <w:rPr>
          <w:rFonts w:ascii="Tahoma" w:hAnsi="Tahoma" w:cs="Tahoma"/>
          <w:sz w:val="16"/>
          <w:szCs w:val="16"/>
        </w:rPr>
      </w:pPr>
      <w:r w:rsidRPr="00B26C95">
        <w:rPr>
          <w:rFonts w:ascii="Tahoma" w:hAnsi="Tahoma" w:cs="Tahoma"/>
          <w:color w:val="auto"/>
          <w:sz w:val="16"/>
          <w:szCs w:val="16"/>
        </w:rPr>
        <w:t xml:space="preserve">Where the Hirer is a sole </w:t>
      </w:r>
      <w:proofErr w:type="gramStart"/>
      <w:r w:rsidRPr="00B26C95">
        <w:rPr>
          <w:rFonts w:ascii="Tahoma" w:hAnsi="Tahoma" w:cs="Tahoma"/>
          <w:color w:val="auto"/>
          <w:sz w:val="16"/>
          <w:szCs w:val="16"/>
        </w:rPr>
        <w:t>trader:-</w:t>
      </w:r>
      <w:proofErr w:type="gramEnd"/>
    </w:p>
    <w:p w14:paraId="53EA55D7" w14:textId="77777777" w:rsidR="00B26C95" w:rsidRPr="00B26C95" w:rsidRDefault="00B26C95" w:rsidP="00B26C95">
      <w:pPr>
        <w:rPr>
          <w:rFonts w:ascii="Tahoma" w:hAnsi="Tahoma" w:cs="Tahoma"/>
          <w:sz w:val="16"/>
          <w:szCs w:val="16"/>
        </w:rPr>
      </w:pPr>
    </w:p>
    <w:p w14:paraId="5FEBE8E7"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(a)</w:t>
      </w:r>
      <w:r w:rsidRPr="00B26C95">
        <w:rPr>
          <w:rFonts w:ascii="Tahoma" w:hAnsi="Tahoma" w:cs="Tahoma"/>
          <w:sz w:val="16"/>
          <w:szCs w:val="16"/>
        </w:rPr>
        <w:tab/>
        <w:t>The Owner will take all reasonable precautions to keep the details of the Hirer's order and payment secure, but unless the Owner is negligent, the Owner shall not be liable for unauthorised access to information supplied by the Hirer; and</w:t>
      </w:r>
    </w:p>
    <w:p w14:paraId="7852D0EA" w14:textId="77777777" w:rsidR="00B26C95" w:rsidRPr="00B26C95" w:rsidRDefault="00B26C95" w:rsidP="00B26C95">
      <w:pPr>
        <w:ind w:left="1440" w:hanging="720"/>
        <w:rPr>
          <w:rFonts w:ascii="Tahoma" w:hAnsi="Tahoma" w:cs="Tahoma"/>
          <w:sz w:val="16"/>
          <w:szCs w:val="16"/>
        </w:rPr>
      </w:pPr>
    </w:p>
    <w:p w14:paraId="1C258989"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t>The Owner will only use the information the Hirer provides about himself for the purpose of fulfilling the Owner's obligations under the Contract, unless the Hirer agrees otherwise.  The Hirer may correct any information about himself or ask for information about himself to be deleted, by giving the Owner written notice in accordance with Condition 23(d).</w:t>
      </w:r>
    </w:p>
    <w:p w14:paraId="671A0F3B" w14:textId="77777777" w:rsidR="00B26C95" w:rsidRPr="00B26C95" w:rsidRDefault="00B26C95" w:rsidP="00B26C95">
      <w:pPr>
        <w:ind w:left="720"/>
        <w:rPr>
          <w:rFonts w:ascii="Tahoma" w:hAnsi="Tahoma" w:cs="Tahoma"/>
          <w:sz w:val="16"/>
          <w:szCs w:val="16"/>
        </w:rPr>
      </w:pPr>
    </w:p>
    <w:p w14:paraId="6DC728B1" w14:textId="77777777" w:rsidR="00B26C95" w:rsidRPr="00B26C95" w:rsidRDefault="00B26C95" w:rsidP="00B26C95">
      <w:pPr>
        <w:rPr>
          <w:rFonts w:ascii="Tahoma" w:hAnsi="Tahoma" w:cs="Tahoma"/>
          <w:b/>
          <w:sz w:val="16"/>
          <w:szCs w:val="16"/>
        </w:rPr>
      </w:pPr>
      <w:r w:rsidRPr="00B26C95">
        <w:rPr>
          <w:rFonts w:ascii="Tahoma" w:hAnsi="Tahoma" w:cs="Tahoma"/>
          <w:sz w:val="16"/>
          <w:szCs w:val="16"/>
        </w:rPr>
        <w:t>23.</w:t>
      </w:r>
      <w:r w:rsidRPr="00B26C95">
        <w:rPr>
          <w:rFonts w:ascii="Tahoma" w:hAnsi="Tahoma" w:cs="Tahoma"/>
          <w:sz w:val="16"/>
          <w:szCs w:val="16"/>
        </w:rPr>
        <w:tab/>
      </w:r>
      <w:r w:rsidRPr="00B26C95">
        <w:rPr>
          <w:rFonts w:ascii="Tahoma" w:hAnsi="Tahoma" w:cs="Tahoma"/>
          <w:b/>
          <w:sz w:val="16"/>
          <w:szCs w:val="16"/>
        </w:rPr>
        <w:t>Miscellaneous</w:t>
      </w:r>
    </w:p>
    <w:p w14:paraId="0C70FB7A" w14:textId="77777777" w:rsidR="00B26C95" w:rsidRPr="00B26C95" w:rsidRDefault="00B26C95" w:rsidP="00B26C95">
      <w:pPr>
        <w:rPr>
          <w:rFonts w:ascii="Tahoma" w:hAnsi="Tahoma" w:cs="Tahoma"/>
          <w:b/>
          <w:sz w:val="16"/>
          <w:szCs w:val="16"/>
        </w:rPr>
      </w:pPr>
    </w:p>
    <w:p w14:paraId="656C1D75"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(a)</w:t>
      </w:r>
      <w:r w:rsidRPr="00B26C95">
        <w:rPr>
          <w:rFonts w:ascii="Tahoma" w:hAnsi="Tahoma" w:cs="Tahoma"/>
          <w:sz w:val="16"/>
          <w:szCs w:val="16"/>
        </w:rPr>
        <w:tab/>
        <w:t>The Owner shall use all reasonable endeavours to discharge its obligations under these Conditions in a prompt and efficient manner but does not accept responsibility for any failure or delay caused by circumstances beyond its control.</w:t>
      </w:r>
    </w:p>
    <w:p w14:paraId="7FB2FCCC" w14:textId="77777777" w:rsidR="00B26C95" w:rsidRPr="00B26C95" w:rsidRDefault="00B26C95" w:rsidP="00B26C95">
      <w:pPr>
        <w:ind w:left="1440" w:hanging="720"/>
        <w:rPr>
          <w:rFonts w:ascii="Tahoma" w:hAnsi="Tahoma" w:cs="Tahoma"/>
          <w:b/>
          <w:sz w:val="16"/>
          <w:szCs w:val="16"/>
        </w:rPr>
      </w:pPr>
    </w:p>
    <w:p w14:paraId="10992283"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t xml:space="preserve">No waiver by the Owner of any breach of these Conditions by the Hirer shall be considered as a waiver of any subsequent breach. </w:t>
      </w:r>
    </w:p>
    <w:p w14:paraId="5DCDAD91" w14:textId="77777777" w:rsidR="00B26C95" w:rsidRPr="00B26C95" w:rsidRDefault="00B26C95" w:rsidP="00B26C95">
      <w:pPr>
        <w:ind w:left="1440" w:hanging="720"/>
        <w:rPr>
          <w:rFonts w:ascii="Tahoma" w:hAnsi="Tahoma" w:cs="Tahoma"/>
          <w:sz w:val="16"/>
          <w:szCs w:val="16"/>
        </w:rPr>
      </w:pPr>
    </w:p>
    <w:p w14:paraId="3688736F"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(c)</w:t>
      </w:r>
      <w:r w:rsidRPr="00B26C95">
        <w:rPr>
          <w:rFonts w:ascii="Tahoma" w:hAnsi="Tahoma" w:cs="Tahoma"/>
          <w:sz w:val="16"/>
          <w:szCs w:val="16"/>
        </w:rPr>
        <w:tab/>
        <w:t xml:space="preserve">If any provision of these Conditions is held by any competent authority to be invalid or unenforceable in whole or in part the validity of the other provisions of these Conditions and the remainder of the provision in question shall not be affected.  </w:t>
      </w:r>
    </w:p>
    <w:p w14:paraId="2BC14869" w14:textId="77777777" w:rsidR="00B26C95" w:rsidRPr="00B26C95" w:rsidRDefault="00B26C95" w:rsidP="00B26C95">
      <w:pPr>
        <w:ind w:left="1440" w:hanging="720"/>
        <w:rPr>
          <w:rFonts w:ascii="Tahoma" w:hAnsi="Tahoma" w:cs="Tahoma"/>
          <w:sz w:val="16"/>
          <w:szCs w:val="16"/>
        </w:rPr>
      </w:pPr>
    </w:p>
    <w:p w14:paraId="3103AAE1"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(d)</w:t>
      </w:r>
      <w:r w:rsidRPr="00B26C95">
        <w:rPr>
          <w:rFonts w:ascii="Tahoma" w:hAnsi="Tahoma" w:cs="Tahoma"/>
          <w:sz w:val="16"/>
          <w:szCs w:val="16"/>
        </w:rPr>
        <w:tab/>
        <w:t xml:space="preserve">Any notice required or permitted under these Conditions shall be in writing and shall be served by personal delivery, fax or by pre-paid </w:t>
      </w:r>
      <w:proofErr w:type="gramStart"/>
      <w:r w:rsidRPr="00B26C95">
        <w:rPr>
          <w:rFonts w:ascii="Tahoma" w:hAnsi="Tahoma" w:cs="Tahoma"/>
          <w:sz w:val="16"/>
          <w:szCs w:val="16"/>
        </w:rPr>
        <w:t>first class</w:t>
      </w:r>
      <w:proofErr w:type="gramEnd"/>
      <w:r w:rsidRPr="00B26C95">
        <w:rPr>
          <w:rFonts w:ascii="Tahoma" w:hAnsi="Tahoma" w:cs="Tahoma"/>
          <w:sz w:val="16"/>
          <w:szCs w:val="16"/>
        </w:rPr>
        <w:t xml:space="preserve"> post addressed to the other party at its registered office, principal place of business or such other address as has been notified pursuant to this provision to the party giving the notice.  Any such notice shall be deemed to have been received if delivered personally, at the time of delivery,</w:t>
      </w:r>
      <w:r w:rsidRPr="00B26C95">
        <w:rPr>
          <w:rFonts w:ascii="Tahoma" w:hAnsi="Tahoma" w:cs="Tahoma"/>
          <w:spacing w:val="-2"/>
          <w:sz w:val="16"/>
          <w:szCs w:val="16"/>
        </w:rPr>
        <w:t xml:space="preserve"> if served by fax, at the time of transmission</w:t>
      </w:r>
      <w:r w:rsidRPr="00B26C95">
        <w:rPr>
          <w:rFonts w:ascii="Tahoma" w:hAnsi="Tahoma" w:cs="Tahoma"/>
          <w:sz w:val="16"/>
          <w:szCs w:val="16"/>
        </w:rPr>
        <w:t xml:space="preserve"> and in case of prepaid </w:t>
      </w:r>
      <w:proofErr w:type="gramStart"/>
      <w:r w:rsidRPr="00B26C95">
        <w:rPr>
          <w:rFonts w:ascii="Tahoma" w:hAnsi="Tahoma" w:cs="Tahoma"/>
          <w:sz w:val="16"/>
          <w:szCs w:val="16"/>
        </w:rPr>
        <w:t>first class</w:t>
      </w:r>
      <w:proofErr w:type="gramEnd"/>
      <w:r w:rsidRPr="00B26C95">
        <w:rPr>
          <w:rFonts w:ascii="Tahoma" w:hAnsi="Tahoma" w:cs="Tahoma"/>
          <w:sz w:val="16"/>
          <w:szCs w:val="16"/>
        </w:rPr>
        <w:t xml:space="preserve"> post, 48 hours from date of posting.</w:t>
      </w:r>
    </w:p>
    <w:p w14:paraId="74BF3F32" w14:textId="77777777" w:rsidR="00B26C95" w:rsidRPr="00B26C95" w:rsidRDefault="00B26C95" w:rsidP="00B26C95">
      <w:pPr>
        <w:ind w:left="1440" w:hanging="720"/>
        <w:rPr>
          <w:rFonts w:ascii="Tahoma" w:hAnsi="Tahoma" w:cs="Tahoma"/>
          <w:sz w:val="16"/>
          <w:szCs w:val="16"/>
        </w:rPr>
      </w:pPr>
    </w:p>
    <w:p w14:paraId="67E8499D"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(e)</w:t>
      </w:r>
      <w:r w:rsidRPr="00B26C95">
        <w:rPr>
          <w:rFonts w:ascii="Tahoma" w:hAnsi="Tahoma" w:cs="Tahoma"/>
          <w:sz w:val="16"/>
          <w:szCs w:val="16"/>
        </w:rPr>
        <w:tab/>
        <w:t>The Owner may assign, transfer, charge or dispose of any of its rights, or sub-contract or otherwise delegate any of its obligations under the Contract.</w:t>
      </w:r>
    </w:p>
    <w:p w14:paraId="555CEDF7" w14:textId="77777777" w:rsidR="00B26C95" w:rsidRPr="00B26C95" w:rsidRDefault="00B26C95" w:rsidP="00B26C95">
      <w:pPr>
        <w:ind w:left="1440" w:hanging="720"/>
        <w:rPr>
          <w:rFonts w:ascii="Tahoma" w:hAnsi="Tahoma" w:cs="Tahoma"/>
          <w:sz w:val="16"/>
          <w:szCs w:val="16"/>
        </w:rPr>
      </w:pPr>
    </w:p>
    <w:p w14:paraId="69220614"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(f)</w:t>
      </w:r>
      <w:r w:rsidRPr="00B26C95">
        <w:rPr>
          <w:rFonts w:ascii="Tahoma" w:hAnsi="Tahoma" w:cs="Tahoma"/>
          <w:sz w:val="16"/>
          <w:szCs w:val="16"/>
        </w:rPr>
        <w:tab/>
        <w:t xml:space="preserve">The Hirer may not assign, transfer, sub-contract or otherwise dispose of the benefit or burden of the Contract to a third party without the prior written consent of the Owner. </w:t>
      </w:r>
    </w:p>
    <w:p w14:paraId="595015F0" w14:textId="77777777" w:rsidR="00B26C95" w:rsidRPr="00B26C95" w:rsidRDefault="00B26C95" w:rsidP="00B26C95">
      <w:pPr>
        <w:ind w:left="1440" w:hanging="720"/>
        <w:rPr>
          <w:rFonts w:ascii="Tahoma" w:hAnsi="Tahoma" w:cs="Tahoma"/>
          <w:sz w:val="16"/>
          <w:szCs w:val="16"/>
        </w:rPr>
      </w:pPr>
    </w:p>
    <w:p w14:paraId="70668EDF"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(g)</w:t>
      </w:r>
      <w:r w:rsidRPr="00B26C95">
        <w:rPr>
          <w:rFonts w:ascii="Tahoma" w:hAnsi="Tahoma" w:cs="Tahoma"/>
          <w:sz w:val="16"/>
          <w:szCs w:val="16"/>
        </w:rPr>
        <w:tab/>
        <w:t xml:space="preserve">A certificate signed for and on behalf of the Owner shall be sufficient to fix and ascertain the sums due by the Hirer to the Owner under the Contract and shall be conclusive of the amounts due. </w:t>
      </w:r>
    </w:p>
    <w:p w14:paraId="2983F66D" w14:textId="77777777" w:rsidR="00B26C95" w:rsidRPr="00B26C95" w:rsidRDefault="00B26C95" w:rsidP="00B26C95">
      <w:pPr>
        <w:ind w:left="1440" w:hanging="720"/>
        <w:rPr>
          <w:rFonts w:ascii="Tahoma" w:hAnsi="Tahoma" w:cs="Tahoma"/>
          <w:sz w:val="16"/>
          <w:szCs w:val="16"/>
        </w:rPr>
      </w:pPr>
    </w:p>
    <w:p w14:paraId="46917F5A"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(h)</w:t>
      </w:r>
      <w:r w:rsidRPr="00B26C95">
        <w:rPr>
          <w:rFonts w:ascii="Tahoma" w:hAnsi="Tahoma" w:cs="Tahoma"/>
          <w:sz w:val="16"/>
          <w:szCs w:val="16"/>
        </w:rPr>
        <w:tab/>
        <w:t xml:space="preserve">The Hirer consents to registration of the Contract and any certificate under Condition 23(g) for preservation and execution.   </w:t>
      </w:r>
    </w:p>
    <w:p w14:paraId="56CF6BAC" w14:textId="77777777" w:rsidR="00B26C95" w:rsidRPr="00B26C95" w:rsidRDefault="00B26C95" w:rsidP="00B26C95">
      <w:pPr>
        <w:ind w:left="720" w:hanging="720"/>
        <w:rPr>
          <w:rFonts w:ascii="Tahoma" w:hAnsi="Tahoma" w:cs="Tahoma"/>
          <w:sz w:val="16"/>
          <w:szCs w:val="16"/>
        </w:rPr>
      </w:pPr>
    </w:p>
    <w:p w14:paraId="6E62865D" w14:textId="77777777" w:rsidR="00B26C95" w:rsidRPr="00B26C95" w:rsidRDefault="00B26C95" w:rsidP="00B26C95">
      <w:pPr>
        <w:ind w:left="720" w:hanging="720"/>
        <w:rPr>
          <w:rFonts w:ascii="Tahoma" w:hAnsi="Tahoma" w:cs="Tahoma"/>
          <w:b/>
          <w:sz w:val="16"/>
          <w:szCs w:val="16"/>
        </w:rPr>
      </w:pPr>
      <w:r w:rsidRPr="00B26C95">
        <w:rPr>
          <w:rFonts w:ascii="Tahoma" w:hAnsi="Tahoma" w:cs="Tahoma"/>
          <w:sz w:val="16"/>
          <w:szCs w:val="16"/>
        </w:rPr>
        <w:t>24.</w:t>
      </w:r>
      <w:r w:rsidRPr="00B26C95">
        <w:rPr>
          <w:rFonts w:ascii="Tahoma" w:hAnsi="Tahoma" w:cs="Tahoma"/>
          <w:sz w:val="16"/>
          <w:szCs w:val="16"/>
        </w:rPr>
        <w:tab/>
      </w:r>
      <w:r w:rsidRPr="00B26C95">
        <w:rPr>
          <w:rFonts w:ascii="Tahoma" w:hAnsi="Tahoma" w:cs="Tahoma"/>
          <w:b/>
          <w:bCs/>
          <w:sz w:val="16"/>
          <w:szCs w:val="16"/>
        </w:rPr>
        <w:t>Dispute Resolution</w:t>
      </w:r>
    </w:p>
    <w:p w14:paraId="54C998AB" w14:textId="77777777" w:rsidR="00B26C95" w:rsidRPr="00B26C95" w:rsidRDefault="00B26C95" w:rsidP="00B26C95">
      <w:pPr>
        <w:ind w:left="720" w:hanging="720"/>
        <w:rPr>
          <w:rFonts w:ascii="Tahoma" w:hAnsi="Tahoma" w:cs="Tahoma"/>
          <w:b/>
          <w:sz w:val="16"/>
          <w:szCs w:val="16"/>
        </w:rPr>
      </w:pPr>
    </w:p>
    <w:p w14:paraId="54F2ADC3"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(a)</w:t>
      </w:r>
      <w:r w:rsidRPr="00B26C95">
        <w:rPr>
          <w:rFonts w:ascii="Tahoma" w:hAnsi="Tahoma" w:cs="Tahoma"/>
          <w:sz w:val="16"/>
          <w:szCs w:val="16"/>
        </w:rPr>
        <w:tab/>
        <w:t>The Scheme for Construction Contracts (Scotland) Regulations 1998 as amended or re-enacted from time to time (whether before or after the date of the Contract) ("the Regulations") shall apply to the Contract.  The Contract may specify the person (if any) to act as adjudicator.  For the purposes of the Regulations, the specified nominating body to select any adjudicator shall be the SPOA acting through its President from time to time.</w:t>
      </w:r>
    </w:p>
    <w:p w14:paraId="7D010347" w14:textId="77777777" w:rsidR="00B26C95" w:rsidRPr="00B26C95" w:rsidRDefault="00B26C95" w:rsidP="00B26C95">
      <w:pPr>
        <w:ind w:left="1440" w:hanging="720"/>
        <w:rPr>
          <w:rFonts w:ascii="Tahoma" w:hAnsi="Tahoma" w:cs="Tahoma"/>
          <w:sz w:val="16"/>
          <w:szCs w:val="16"/>
        </w:rPr>
      </w:pPr>
    </w:p>
    <w:p w14:paraId="2AE7BB26"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t>(b)</w:t>
      </w:r>
      <w:r w:rsidRPr="00B26C95">
        <w:rPr>
          <w:rFonts w:ascii="Tahoma" w:hAnsi="Tahoma" w:cs="Tahoma"/>
          <w:sz w:val="16"/>
          <w:szCs w:val="16"/>
        </w:rPr>
        <w:tab/>
        <w:t>The Owner and Hirer shall comply forthwith with any decision of the adjudicator and where court action follows thereon, shall not defend such action and shall consent to decree and submit to enforcement in respect of any such decision, in each case without any defence, set-off, counterclaim, abatement or deduction.</w:t>
      </w:r>
    </w:p>
    <w:p w14:paraId="17035A21" w14:textId="77777777" w:rsidR="00B26C95" w:rsidRPr="00B26C95" w:rsidRDefault="00B26C95" w:rsidP="00B26C95">
      <w:pPr>
        <w:ind w:left="1440" w:hanging="720"/>
        <w:rPr>
          <w:rFonts w:ascii="Tahoma" w:hAnsi="Tahoma" w:cs="Tahoma"/>
          <w:sz w:val="16"/>
          <w:szCs w:val="16"/>
        </w:rPr>
      </w:pPr>
    </w:p>
    <w:p w14:paraId="76A555BD" w14:textId="77777777" w:rsidR="00B26C95" w:rsidRPr="00B26C95" w:rsidRDefault="00B26C95" w:rsidP="00B26C95">
      <w:pPr>
        <w:ind w:left="1440" w:hanging="720"/>
        <w:rPr>
          <w:rFonts w:ascii="Tahoma" w:hAnsi="Tahoma" w:cs="Tahoma"/>
          <w:sz w:val="16"/>
          <w:szCs w:val="16"/>
        </w:rPr>
      </w:pPr>
      <w:r w:rsidRPr="00B26C95">
        <w:rPr>
          <w:rFonts w:ascii="Tahoma" w:hAnsi="Tahoma" w:cs="Tahoma"/>
          <w:sz w:val="16"/>
          <w:szCs w:val="16"/>
        </w:rPr>
        <w:lastRenderedPageBreak/>
        <w:t>(c)</w:t>
      </w:r>
      <w:r w:rsidRPr="00B26C95">
        <w:rPr>
          <w:rFonts w:ascii="Tahoma" w:hAnsi="Tahoma" w:cs="Tahoma"/>
          <w:sz w:val="16"/>
          <w:szCs w:val="16"/>
        </w:rPr>
        <w:tab/>
        <w:t>Where the Owner, Hirer or adjudicator wishes to register a decision of the adjudicator for execution in the Books of Council and Session, any other party shall, on being requested to do so, forthwith consent to such registration by subscribing the decision before a witness.</w:t>
      </w:r>
    </w:p>
    <w:p w14:paraId="3FD724E1" w14:textId="77777777" w:rsidR="00B26C95" w:rsidRPr="00B26C95" w:rsidRDefault="00B26C95" w:rsidP="00B26C95">
      <w:pPr>
        <w:ind w:left="1440" w:hanging="720"/>
        <w:rPr>
          <w:rFonts w:ascii="Tahoma" w:hAnsi="Tahoma" w:cs="Tahoma"/>
          <w:sz w:val="16"/>
          <w:szCs w:val="16"/>
        </w:rPr>
      </w:pPr>
    </w:p>
    <w:p w14:paraId="559FD6AF" w14:textId="77777777" w:rsidR="00B26C95" w:rsidRPr="00B26C95" w:rsidRDefault="00B26C95" w:rsidP="00B26C95">
      <w:pPr>
        <w:rPr>
          <w:rFonts w:ascii="Tahoma" w:hAnsi="Tahoma" w:cs="Tahoma"/>
          <w:b/>
          <w:bCs/>
          <w:sz w:val="16"/>
          <w:szCs w:val="16"/>
        </w:rPr>
      </w:pPr>
      <w:r w:rsidRPr="00B26C95">
        <w:rPr>
          <w:rFonts w:ascii="Tahoma" w:hAnsi="Tahoma" w:cs="Tahoma"/>
          <w:sz w:val="16"/>
          <w:szCs w:val="16"/>
        </w:rPr>
        <w:t xml:space="preserve">25.        </w:t>
      </w:r>
      <w:r w:rsidRPr="00B26C95">
        <w:rPr>
          <w:rFonts w:ascii="Tahoma" w:hAnsi="Tahoma" w:cs="Tahoma"/>
          <w:b/>
          <w:bCs/>
          <w:sz w:val="16"/>
          <w:szCs w:val="16"/>
        </w:rPr>
        <w:t>Governing Law</w:t>
      </w:r>
    </w:p>
    <w:p w14:paraId="6FFBCCD7" w14:textId="77777777" w:rsidR="00B26C95" w:rsidRPr="00B26C95" w:rsidRDefault="00B26C95" w:rsidP="00B26C95">
      <w:pPr>
        <w:ind w:left="1440" w:hanging="720"/>
        <w:rPr>
          <w:rFonts w:ascii="Tahoma" w:hAnsi="Tahoma" w:cs="Tahoma"/>
          <w:sz w:val="16"/>
          <w:szCs w:val="16"/>
        </w:rPr>
      </w:pPr>
    </w:p>
    <w:p w14:paraId="29EE4912" w14:textId="77777777" w:rsidR="00B26C95" w:rsidRPr="00B26C95" w:rsidRDefault="00B26C95" w:rsidP="00B26C95">
      <w:pPr>
        <w:ind w:left="709" w:firstLine="11"/>
        <w:rPr>
          <w:rFonts w:ascii="Tahoma" w:hAnsi="Tahoma" w:cs="Tahoma"/>
          <w:sz w:val="16"/>
          <w:szCs w:val="16"/>
        </w:rPr>
      </w:pPr>
      <w:r w:rsidRPr="00B26C95">
        <w:rPr>
          <w:rFonts w:ascii="Tahoma" w:hAnsi="Tahoma" w:cs="Tahoma"/>
          <w:sz w:val="16"/>
          <w:szCs w:val="16"/>
        </w:rPr>
        <w:t>These Conditions shall be governed and construed in accordance with the Law of Scotland and the Hirer hereby submits to the non-exclusive jurisdiction of the Scottish Courts.</w:t>
      </w:r>
    </w:p>
    <w:p w14:paraId="3575FFD9" w14:textId="77777777" w:rsidR="00B26C95" w:rsidRPr="00B26C95" w:rsidRDefault="00B26C95" w:rsidP="00B26C95">
      <w:pPr>
        <w:rPr>
          <w:rFonts w:ascii="Tahoma" w:hAnsi="Tahoma" w:cs="Tahoma"/>
          <w:sz w:val="16"/>
          <w:szCs w:val="16"/>
        </w:rPr>
      </w:pPr>
    </w:p>
    <w:p w14:paraId="0AE4E62D" w14:textId="77777777" w:rsidR="00B26C95" w:rsidRPr="00B26C95" w:rsidRDefault="00B26C95" w:rsidP="00B26C95">
      <w:pPr>
        <w:rPr>
          <w:rFonts w:ascii="Tahoma" w:hAnsi="Tahoma" w:cs="Tahoma"/>
          <w:sz w:val="16"/>
          <w:szCs w:val="16"/>
        </w:rPr>
      </w:pPr>
    </w:p>
    <w:p w14:paraId="0A5F049F" w14:textId="77777777" w:rsidR="00B26C95" w:rsidRPr="00B26C95" w:rsidRDefault="00B26C95" w:rsidP="00B26C95">
      <w:pPr>
        <w:rPr>
          <w:rFonts w:ascii="Tahoma" w:hAnsi="Tahoma" w:cs="Tahoma"/>
          <w:sz w:val="16"/>
          <w:szCs w:val="16"/>
        </w:rPr>
      </w:pPr>
    </w:p>
    <w:p w14:paraId="3779B4A8" w14:textId="77777777" w:rsidR="002E54E0" w:rsidRPr="00B26C95" w:rsidRDefault="002E54E0">
      <w:pPr>
        <w:rPr>
          <w:rFonts w:ascii="Tahoma" w:hAnsi="Tahoma" w:cs="Tahoma"/>
          <w:sz w:val="16"/>
          <w:szCs w:val="16"/>
        </w:rPr>
      </w:pPr>
    </w:p>
    <w:sectPr w:rsidR="002E54E0" w:rsidRPr="00B26C95" w:rsidSect="0039185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A2C1C" w14:textId="77777777" w:rsidR="00275977" w:rsidRDefault="00275977">
      <w:r>
        <w:separator/>
      </w:r>
    </w:p>
  </w:endnote>
  <w:endnote w:type="continuationSeparator" w:id="0">
    <w:p w14:paraId="6229310F" w14:textId="77777777" w:rsidR="00275977" w:rsidRDefault="0027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E1C94" w14:textId="77777777" w:rsidR="00391854" w:rsidRPr="002B07B8" w:rsidRDefault="00391854" w:rsidP="002B07B8">
    <w:pPr>
      <w:rPr>
        <w:rFonts w:ascii="Tahoma" w:eastAsiaTheme="minorEastAsia" w:hAnsi="Tahoma" w:cs="Tahoma"/>
        <w:noProof/>
        <w:sz w:val="16"/>
        <w:szCs w:val="16"/>
      </w:rPr>
    </w:pPr>
    <w:r w:rsidRPr="002B07B8">
      <w:rPr>
        <w:rFonts w:ascii="Tahoma" w:eastAsiaTheme="minorEastAsia" w:hAnsi="Tahoma" w:cs="Tahoma"/>
        <w:b/>
        <w:bCs/>
        <w:noProof/>
        <w:color w:val="FFC000"/>
        <w:sz w:val="16"/>
        <w:szCs w:val="16"/>
      </w:rPr>
      <w:t>|</w:t>
    </w:r>
    <w:r w:rsidRPr="002B07B8">
      <w:rPr>
        <w:rFonts w:ascii="Tahoma" w:eastAsiaTheme="minorEastAsia" w:hAnsi="Tahoma" w:cs="Tahoma"/>
        <w:noProof/>
        <w:sz w:val="16"/>
        <w:szCs w:val="16"/>
      </w:rPr>
      <w:t xml:space="preserve"> Ord Industrial &amp; Commercial Supplies Limited </w:t>
    </w:r>
    <w:r w:rsidRPr="002B07B8">
      <w:rPr>
        <w:rFonts w:ascii="Tahoma" w:eastAsiaTheme="minorEastAsia" w:hAnsi="Tahoma" w:cs="Tahoma"/>
        <w:b/>
        <w:bCs/>
        <w:noProof/>
        <w:color w:val="FFC000"/>
        <w:sz w:val="16"/>
        <w:szCs w:val="16"/>
      </w:rPr>
      <w:t>|</w:t>
    </w:r>
    <w:r w:rsidRPr="002B07B8">
      <w:rPr>
        <w:rFonts w:ascii="Tahoma" w:eastAsiaTheme="minorEastAsia" w:hAnsi="Tahoma" w:cs="Tahoma"/>
        <w:noProof/>
        <w:sz w:val="16"/>
        <w:szCs w:val="16"/>
      </w:rPr>
      <w:t xml:space="preserve"> Unit 1 </w:t>
    </w:r>
    <w:r w:rsidRPr="002B07B8">
      <w:rPr>
        <w:rFonts w:ascii="Tahoma" w:eastAsiaTheme="minorEastAsia" w:hAnsi="Tahoma" w:cs="Tahoma"/>
        <w:b/>
        <w:bCs/>
        <w:noProof/>
        <w:color w:val="FFC000"/>
        <w:sz w:val="16"/>
        <w:szCs w:val="16"/>
      </w:rPr>
      <w:t>|</w:t>
    </w:r>
    <w:r w:rsidRPr="002B07B8">
      <w:rPr>
        <w:rFonts w:ascii="Tahoma" w:eastAsiaTheme="minorEastAsia" w:hAnsi="Tahoma" w:cs="Tahoma"/>
        <w:noProof/>
        <w:sz w:val="16"/>
        <w:szCs w:val="16"/>
      </w:rPr>
      <w:t xml:space="preserve"> Greenhill Business Park </w:t>
    </w:r>
  </w:p>
  <w:p w14:paraId="42EB2059" w14:textId="77777777" w:rsidR="00391854" w:rsidRPr="002B07B8" w:rsidRDefault="00391854" w:rsidP="002B07B8">
    <w:pPr>
      <w:rPr>
        <w:rFonts w:eastAsiaTheme="minorEastAsia"/>
        <w:noProof/>
        <w:sz w:val="16"/>
        <w:szCs w:val="16"/>
      </w:rPr>
    </w:pPr>
    <w:r w:rsidRPr="002B07B8">
      <w:rPr>
        <w:rFonts w:ascii="Tahoma" w:eastAsiaTheme="minorEastAsia" w:hAnsi="Tahoma" w:cs="Tahoma"/>
        <w:b/>
        <w:bCs/>
        <w:noProof/>
        <w:color w:val="FFC000"/>
        <w:sz w:val="16"/>
        <w:szCs w:val="16"/>
      </w:rPr>
      <w:t xml:space="preserve">| </w:t>
    </w:r>
    <w:r w:rsidRPr="002B07B8">
      <w:rPr>
        <w:rFonts w:ascii="Tahoma" w:eastAsiaTheme="minorEastAsia" w:hAnsi="Tahoma" w:cs="Tahoma"/>
        <w:noProof/>
        <w:sz w:val="16"/>
        <w:szCs w:val="16"/>
      </w:rPr>
      <w:t xml:space="preserve">Muir of Ord </w:t>
    </w:r>
    <w:r w:rsidRPr="002B07B8">
      <w:rPr>
        <w:rFonts w:ascii="Tahoma" w:eastAsiaTheme="minorEastAsia" w:hAnsi="Tahoma" w:cs="Tahoma"/>
        <w:b/>
        <w:bCs/>
        <w:noProof/>
        <w:color w:val="FFC000"/>
        <w:sz w:val="16"/>
        <w:szCs w:val="16"/>
      </w:rPr>
      <w:t>|</w:t>
    </w:r>
    <w:r w:rsidRPr="002B07B8">
      <w:rPr>
        <w:rFonts w:ascii="Tahoma" w:eastAsiaTheme="minorEastAsia" w:hAnsi="Tahoma" w:cs="Tahoma"/>
        <w:noProof/>
        <w:sz w:val="16"/>
        <w:szCs w:val="16"/>
      </w:rPr>
      <w:t xml:space="preserve"> Tore </w:t>
    </w:r>
    <w:r w:rsidRPr="002B07B8">
      <w:rPr>
        <w:rFonts w:ascii="Tahoma" w:eastAsiaTheme="minorEastAsia" w:hAnsi="Tahoma" w:cs="Tahoma"/>
        <w:b/>
        <w:bCs/>
        <w:noProof/>
        <w:color w:val="FFC000"/>
        <w:sz w:val="16"/>
        <w:szCs w:val="16"/>
      </w:rPr>
      <w:t>|</w:t>
    </w:r>
    <w:r w:rsidRPr="002B07B8">
      <w:rPr>
        <w:rFonts w:ascii="Tahoma" w:eastAsiaTheme="minorEastAsia" w:hAnsi="Tahoma" w:cs="Tahoma"/>
        <w:noProof/>
        <w:sz w:val="16"/>
        <w:szCs w:val="16"/>
      </w:rPr>
      <w:t xml:space="preserve"> IV6 7AG</w:t>
    </w:r>
  </w:p>
  <w:p w14:paraId="5144D437" w14:textId="77777777" w:rsidR="00391854" w:rsidRPr="002B07B8" w:rsidRDefault="00391854" w:rsidP="002B07B8">
    <w:pPr>
      <w:rPr>
        <w:rFonts w:eastAsiaTheme="minorEastAsia"/>
        <w:noProof/>
        <w:sz w:val="16"/>
        <w:szCs w:val="16"/>
      </w:rPr>
    </w:pPr>
    <w:r w:rsidRPr="002B07B8">
      <w:rPr>
        <w:rFonts w:ascii="Tahoma" w:eastAsiaTheme="minorEastAsia" w:hAnsi="Tahoma" w:cs="Tahoma"/>
        <w:b/>
        <w:bCs/>
        <w:noProof/>
        <w:color w:val="FFC000"/>
        <w:sz w:val="16"/>
        <w:szCs w:val="16"/>
      </w:rPr>
      <w:t>t.</w:t>
    </w:r>
    <w:r w:rsidRPr="002B07B8">
      <w:rPr>
        <w:rFonts w:ascii="Tahoma" w:eastAsiaTheme="minorEastAsia" w:hAnsi="Tahoma" w:cs="Tahoma"/>
        <w:noProof/>
        <w:sz w:val="16"/>
        <w:szCs w:val="16"/>
      </w:rPr>
      <w:t xml:space="preserve"> 01463 870349 </w:t>
    </w:r>
    <w:r w:rsidRPr="002B07B8">
      <w:rPr>
        <w:rFonts w:ascii="Tahoma" w:eastAsiaTheme="minorEastAsia" w:hAnsi="Tahoma" w:cs="Tahoma"/>
        <w:b/>
        <w:bCs/>
        <w:noProof/>
        <w:color w:val="FFC000"/>
        <w:sz w:val="16"/>
        <w:szCs w:val="16"/>
      </w:rPr>
      <w:t>e.</w:t>
    </w:r>
    <w:r w:rsidRPr="002B07B8">
      <w:rPr>
        <w:rFonts w:ascii="Tahoma" w:eastAsiaTheme="minorEastAsia" w:hAnsi="Tahoma" w:cs="Tahoma"/>
        <w:noProof/>
        <w:sz w:val="16"/>
        <w:szCs w:val="16"/>
      </w:rPr>
      <w:t xml:space="preserve"> </w:t>
    </w:r>
    <w:hyperlink r:id="rId1" w:history="1">
      <w:r w:rsidRPr="002B07B8">
        <w:rPr>
          <w:rStyle w:val="Hyperlink"/>
          <w:rFonts w:ascii="Tahoma" w:eastAsiaTheme="minorEastAsia" w:hAnsi="Tahoma" w:cs="Tahoma"/>
          <w:noProof/>
          <w:sz w:val="16"/>
          <w:szCs w:val="16"/>
        </w:rPr>
        <w:t>accounts@ordgroup.com</w:t>
      </w:r>
    </w:hyperlink>
    <w:r w:rsidRPr="002B07B8">
      <w:rPr>
        <w:rFonts w:ascii="Tahoma" w:eastAsiaTheme="minorEastAsia" w:hAnsi="Tahoma" w:cs="Tahoma"/>
        <w:noProof/>
        <w:sz w:val="16"/>
        <w:szCs w:val="16"/>
      </w:rPr>
      <w:t xml:space="preserve"> </w:t>
    </w:r>
    <w:r w:rsidRPr="002B07B8">
      <w:rPr>
        <w:rFonts w:ascii="Tahoma" w:eastAsiaTheme="minorEastAsia" w:hAnsi="Tahoma" w:cs="Tahoma"/>
        <w:noProof/>
        <w:color w:val="FFC000"/>
        <w:sz w:val="16"/>
        <w:szCs w:val="16"/>
      </w:rPr>
      <w:t>w</w:t>
    </w:r>
    <w:r w:rsidRPr="002B07B8">
      <w:rPr>
        <w:rFonts w:ascii="Tahoma" w:eastAsiaTheme="minorEastAsia" w:hAnsi="Tahoma" w:cs="Tahoma"/>
        <w:b/>
        <w:bCs/>
        <w:noProof/>
        <w:color w:val="FFC000"/>
        <w:sz w:val="16"/>
        <w:szCs w:val="16"/>
      </w:rPr>
      <w:t>.</w:t>
    </w:r>
    <w:r w:rsidRPr="002B07B8">
      <w:rPr>
        <w:rFonts w:ascii="Tahoma" w:eastAsiaTheme="minorEastAsia" w:hAnsi="Tahoma" w:cs="Tahoma"/>
        <w:noProof/>
        <w:sz w:val="16"/>
        <w:szCs w:val="16"/>
      </w:rPr>
      <w:t xml:space="preserve"> </w:t>
    </w:r>
    <w:hyperlink r:id="rId2" w:history="1">
      <w:r w:rsidRPr="002B07B8">
        <w:rPr>
          <w:rStyle w:val="Hyperlink"/>
          <w:rFonts w:ascii="Tahoma" w:eastAsiaTheme="minorEastAsia" w:hAnsi="Tahoma" w:cs="Tahoma"/>
          <w:noProof/>
          <w:sz w:val="16"/>
          <w:szCs w:val="16"/>
        </w:rPr>
        <w:t>www.ordgroup.uk</w:t>
      </w:r>
    </w:hyperlink>
    <w:r w:rsidRPr="002B07B8">
      <w:rPr>
        <w:rFonts w:ascii="Tahoma" w:eastAsiaTheme="minorEastAsia" w:hAnsi="Tahoma" w:cs="Tahoma"/>
        <w:noProof/>
        <w:sz w:val="16"/>
        <w:szCs w:val="16"/>
      </w:rPr>
      <w:t xml:space="preserve"> </w:t>
    </w:r>
  </w:p>
  <w:p w14:paraId="588E32AC" w14:textId="77777777" w:rsidR="00391854" w:rsidRPr="002B07B8" w:rsidRDefault="00391854" w:rsidP="002B07B8">
    <w:pPr>
      <w:pStyle w:val="Footer"/>
      <w:tabs>
        <w:tab w:val="clear" w:pos="4513"/>
        <w:tab w:val="clear" w:pos="9026"/>
        <w:tab w:val="left" w:pos="753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020B3B" w14:textId="77777777" w:rsidR="00275977" w:rsidRDefault="00275977">
      <w:r>
        <w:separator/>
      </w:r>
    </w:p>
  </w:footnote>
  <w:footnote w:type="continuationSeparator" w:id="0">
    <w:p w14:paraId="76CDBAE6" w14:textId="77777777" w:rsidR="00275977" w:rsidRDefault="00275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EB32C" w14:textId="77777777" w:rsidR="00391854" w:rsidRPr="00006AD1" w:rsidRDefault="00391854" w:rsidP="002B07B8">
    <w:pPr>
      <w:pStyle w:val="Header"/>
      <w:jc w:val="center"/>
      <w:rPr>
        <w:rFonts w:ascii="Tahoma" w:hAnsi="Tahoma" w:cs="Tahoma"/>
        <w:b/>
        <w:bCs/>
        <w:lang w:val="en-US"/>
      </w:rPr>
    </w:pPr>
    <w:r>
      <w:rPr>
        <w:rFonts w:ascii="Tahoma" w:hAnsi="Tahoma" w:cs="Tahoma"/>
        <w:b/>
        <w:bCs/>
        <w:noProof/>
        <w:lang w:val="en-US"/>
      </w:rPr>
      <w:drawing>
        <wp:anchor distT="0" distB="0" distL="114300" distR="114300" simplePos="0" relativeHeight="251659264" behindDoc="0" locked="0" layoutInCell="1" allowOverlap="1" wp14:anchorId="0584976A" wp14:editId="4AB1648C">
          <wp:simplePos x="0" y="0"/>
          <wp:positionH relativeFrom="margin">
            <wp:align>left</wp:align>
          </wp:positionH>
          <wp:positionV relativeFrom="paragraph">
            <wp:posOffset>-259080</wp:posOffset>
          </wp:positionV>
          <wp:extent cx="1333500" cy="511810"/>
          <wp:effectExtent l="0" t="0" r="0" b="2540"/>
          <wp:wrapSquare wrapText="right"/>
          <wp:docPr id="801383052" name="Picture 1" descr="A yellow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yellow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511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6AD1">
      <w:rPr>
        <w:rFonts w:ascii="Tahoma" w:hAnsi="Tahoma" w:cs="Tahoma"/>
        <w:b/>
        <w:bCs/>
        <w:lang w:val="en-US"/>
      </w:rPr>
      <w:t>CUSTOMER CREDIT APPLICATION FORM</w:t>
    </w:r>
  </w:p>
  <w:p w14:paraId="3ACC7EF8" w14:textId="77777777" w:rsidR="00391854" w:rsidRDefault="003918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B59E2"/>
    <w:multiLevelType w:val="multilevel"/>
    <w:tmpl w:val="506EF23E"/>
    <w:lvl w:ilvl="0">
      <w:start w:val="1"/>
      <w:numFmt w:val="decimal"/>
      <w:lvlText w:val="%1."/>
      <w:legacy w:legacy="1" w:legacySpace="0" w:legacyIndent="708"/>
      <w:lvlJc w:val="left"/>
      <w:pPr>
        <w:ind w:left="708" w:hanging="708"/>
      </w:pPr>
    </w:lvl>
    <w:lvl w:ilvl="1">
      <w:start w:val="1"/>
      <w:numFmt w:val="lowerLetter"/>
      <w:lvlText w:val="(%2)"/>
      <w:legacy w:legacy="1" w:legacySpace="0" w:legacyIndent="708"/>
      <w:lvlJc w:val="left"/>
      <w:pPr>
        <w:ind w:left="1416" w:hanging="708"/>
      </w:pPr>
    </w:lvl>
    <w:lvl w:ilvl="2">
      <w:start w:val="1"/>
      <w:numFmt w:val="lowerRoman"/>
      <w:lvlText w:val="(%3)"/>
      <w:legacy w:legacy="1" w:legacySpace="0" w:legacyIndent="708"/>
      <w:lvlJc w:val="left"/>
      <w:pPr>
        <w:ind w:left="2124" w:hanging="708"/>
      </w:pPr>
    </w:lvl>
    <w:lvl w:ilvl="3">
      <w:start w:val="1"/>
      <w:numFmt w:val="lowerLetter"/>
      <w:lvlText w:val="%4)"/>
      <w:legacy w:legacy="1" w:legacySpace="0" w:legacyIndent="708"/>
      <w:lvlJc w:val="left"/>
      <w:pPr>
        <w:ind w:left="2832" w:hanging="708"/>
      </w:pPr>
    </w:lvl>
    <w:lvl w:ilvl="4">
      <w:start w:val="1"/>
      <w:numFmt w:val="decimal"/>
      <w:lvlText w:val="(%5)"/>
      <w:legacy w:legacy="1" w:legacySpace="0" w:legacyIndent="708"/>
      <w:lvlJc w:val="left"/>
      <w:pPr>
        <w:ind w:left="3540" w:hanging="708"/>
      </w:pPr>
    </w:lvl>
    <w:lvl w:ilvl="5">
      <w:start w:val="1"/>
      <w:numFmt w:val="lowerLetter"/>
      <w:lvlText w:val="(%6)"/>
      <w:legacy w:legacy="1" w:legacySpace="0" w:legacyIndent="708"/>
      <w:lvlJc w:val="left"/>
      <w:pPr>
        <w:ind w:left="4248" w:hanging="708"/>
      </w:pPr>
    </w:lvl>
    <w:lvl w:ilvl="6">
      <w:start w:val="1"/>
      <w:numFmt w:val="lowerRoman"/>
      <w:lvlText w:val="(%7)"/>
      <w:legacy w:legacy="1" w:legacySpace="0" w:legacyIndent="708"/>
      <w:lvlJc w:val="left"/>
      <w:pPr>
        <w:ind w:left="4956" w:hanging="708"/>
      </w:pPr>
    </w:lvl>
    <w:lvl w:ilvl="7">
      <w:start w:val="1"/>
      <w:numFmt w:val="lowerLetter"/>
      <w:lvlText w:val="(%8)"/>
      <w:legacy w:legacy="1" w:legacySpace="0" w:legacyIndent="708"/>
      <w:lvlJc w:val="left"/>
      <w:pPr>
        <w:ind w:left="5664" w:hanging="708"/>
      </w:pPr>
    </w:lvl>
    <w:lvl w:ilvl="8">
      <w:start w:val="1"/>
      <w:numFmt w:val="lowerRoman"/>
      <w:lvlText w:val="(%9)"/>
      <w:legacy w:legacy="1" w:legacySpace="0" w:legacyIndent="708"/>
      <w:lvlJc w:val="left"/>
      <w:pPr>
        <w:ind w:left="6372" w:hanging="708"/>
      </w:pPr>
    </w:lvl>
  </w:abstractNum>
  <w:abstractNum w:abstractNumId="1" w15:restartNumberingAfterBreak="0">
    <w:nsid w:val="1D34097C"/>
    <w:multiLevelType w:val="multilevel"/>
    <w:tmpl w:val="506EF23E"/>
    <w:lvl w:ilvl="0">
      <w:start w:val="1"/>
      <w:numFmt w:val="decimal"/>
      <w:lvlText w:val="%1."/>
      <w:legacy w:legacy="1" w:legacySpace="0" w:legacyIndent="708"/>
      <w:lvlJc w:val="left"/>
      <w:pPr>
        <w:ind w:left="708" w:hanging="708"/>
      </w:pPr>
    </w:lvl>
    <w:lvl w:ilvl="1">
      <w:start w:val="1"/>
      <w:numFmt w:val="lowerLetter"/>
      <w:lvlText w:val="(%2)"/>
      <w:legacy w:legacy="1" w:legacySpace="0" w:legacyIndent="708"/>
      <w:lvlJc w:val="left"/>
      <w:pPr>
        <w:ind w:left="1416" w:hanging="708"/>
      </w:pPr>
    </w:lvl>
    <w:lvl w:ilvl="2">
      <w:start w:val="1"/>
      <w:numFmt w:val="lowerRoman"/>
      <w:lvlText w:val="(%3)"/>
      <w:legacy w:legacy="1" w:legacySpace="0" w:legacyIndent="708"/>
      <w:lvlJc w:val="left"/>
      <w:pPr>
        <w:ind w:left="2124" w:hanging="708"/>
      </w:pPr>
    </w:lvl>
    <w:lvl w:ilvl="3">
      <w:start w:val="1"/>
      <w:numFmt w:val="lowerLetter"/>
      <w:lvlText w:val="%4)"/>
      <w:legacy w:legacy="1" w:legacySpace="0" w:legacyIndent="708"/>
      <w:lvlJc w:val="left"/>
      <w:pPr>
        <w:ind w:left="2832" w:hanging="708"/>
      </w:pPr>
    </w:lvl>
    <w:lvl w:ilvl="4">
      <w:start w:val="1"/>
      <w:numFmt w:val="decimal"/>
      <w:lvlText w:val="(%5)"/>
      <w:legacy w:legacy="1" w:legacySpace="0" w:legacyIndent="708"/>
      <w:lvlJc w:val="left"/>
      <w:pPr>
        <w:ind w:left="3540" w:hanging="708"/>
      </w:pPr>
    </w:lvl>
    <w:lvl w:ilvl="5">
      <w:start w:val="1"/>
      <w:numFmt w:val="lowerLetter"/>
      <w:lvlText w:val="(%6)"/>
      <w:legacy w:legacy="1" w:legacySpace="0" w:legacyIndent="708"/>
      <w:lvlJc w:val="left"/>
      <w:pPr>
        <w:ind w:left="4248" w:hanging="708"/>
      </w:pPr>
    </w:lvl>
    <w:lvl w:ilvl="6">
      <w:start w:val="1"/>
      <w:numFmt w:val="lowerRoman"/>
      <w:lvlText w:val="(%7)"/>
      <w:legacy w:legacy="1" w:legacySpace="0" w:legacyIndent="708"/>
      <w:lvlJc w:val="left"/>
      <w:pPr>
        <w:ind w:left="4956" w:hanging="708"/>
      </w:pPr>
    </w:lvl>
    <w:lvl w:ilvl="7">
      <w:start w:val="1"/>
      <w:numFmt w:val="lowerLetter"/>
      <w:lvlText w:val="(%8)"/>
      <w:legacy w:legacy="1" w:legacySpace="0" w:legacyIndent="708"/>
      <w:lvlJc w:val="left"/>
      <w:pPr>
        <w:ind w:left="5664" w:hanging="708"/>
      </w:pPr>
    </w:lvl>
    <w:lvl w:ilvl="8">
      <w:start w:val="1"/>
      <w:numFmt w:val="lowerRoman"/>
      <w:lvlText w:val="(%9)"/>
      <w:legacy w:legacy="1" w:legacySpace="0" w:legacyIndent="708"/>
      <w:lvlJc w:val="left"/>
      <w:pPr>
        <w:ind w:left="6372" w:hanging="708"/>
      </w:pPr>
    </w:lvl>
  </w:abstractNum>
  <w:abstractNum w:abstractNumId="2" w15:restartNumberingAfterBreak="0">
    <w:nsid w:val="2AA54428"/>
    <w:multiLevelType w:val="multilevel"/>
    <w:tmpl w:val="506EF23E"/>
    <w:lvl w:ilvl="0">
      <w:start w:val="1"/>
      <w:numFmt w:val="decimal"/>
      <w:lvlText w:val="%1."/>
      <w:legacy w:legacy="1" w:legacySpace="0" w:legacyIndent="708"/>
      <w:lvlJc w:val="left"/>
      <w:pPr>
        <w:ind w:left="708" w:hanging="708"/>
      </w:pPr>
    </w:lvl>
    <w:lvl w:ilvl="1">
      <w:start w:val="1"/>
      <w:numFmt w:val="lowerLetter"/>
      <w:lvlText w:val="(%2)"/>
      <w:legacy w:legacy="1" w:legacySpace="0" w:legacyIndent="708"/>
      <w:lvlJc w:val="left"/>
      <w:pPr>
        <w:ind w:left="1416" w:hanging="708"/>
      </w:pPr>
    </w:lvl>
    <w:lvl w:ilvl="2">
      <w:start w:val="1"/>
      <w:numFmt w:val="lowerRoman"/>
      <w:lvlText w:val="(%3)"/>
      <w:legacy w:legacy="1" w:legacySpace="0" w:legacyIndent="708"/>
      <w:lvlJc w:val="left"/>
      <w:pPr>
        <w:ind w:left="2124" w:hanging="708"/>
      </w:pPr>
    </w:lvl>
    <w:lvl w:ilvl="3">
      <w:start w:val="1"/>
      <w:numFmt w:val="lowerLetter"/>
      <w:lvlText w:val="%4)"/>
      <w:legacy w:legacy="1" w:legacySpace="0" w:legacyIndent="708"/>
      <w:lvlJc w:val="left"/>
      <w:pPr>
        <w:ind w:left="2832" w:hanging="708"/>
      </w:pPr>
    </w:lvl>
    <w:lvl w:ilvl="4">
      <w:start w:val="1"/>
      <w:numFmt w:val="decimal"/>
      <w:lvlText w:val="(%5)"/>
      <w:legacy w:legacy="1" w:legacySpace="0" w:legacyIndent="708"/>
      <w:lvlJc w:val="left"/>
      <w:pPr>
        <w:ind w:left="3540" w:hanging="708"/>
      </w:pPr>
    </w:lvl>
    <w:lvl w:ilvl="5">
      <w:start w:val="1"/>
      <w:numFmt w:val="lowerLetter"/>
      <w:lvlText w:val="(%6)"/>
      <w:legacy w:legacy="1" w:legacySpace="0" w:legacyIndent="708"/>
      <w:lvlJc w:val="left"/>
      <w:pPr>
        <w:ind w:left="4248" w:hanging="708"/>
      </w:pPr>
    </w:lvl>
    <w:lvl w:ilvl="6">
      <w:start w:val="1"/>
      <w:numFmt w:val="lowerRoman"/>
      <w:lvlText w:val="(%7)"/>
      <w:legacy w:legacy="1" w:legacySpace="0" w:legacyIndent="708"/>
      <w:lvlJc w:val="left"/>
      <w:pPr>
        <w:ind w:left="4956" w:hanging="708"/>
      </w:pPr>
    </w:lvl>
    <w:lvl w:ilvl="7">
      <w:start w:val="1"/>
      <w:numFmt w:val="lowerLetter"/>
      <w:lvlText w:val="(%8)"/>
      <w:legacy w:legacy="1" w:legacySpace="0" w:legacyIndent="708"/>
      <w:lvlJc w:val="left"/>
      <w:pPr>
        <w:ind w:left="5664" w:hanging="708"/>
      </w:pPr>
    </w:lvl>
    <w:lvl w:ilvl="8">
      <w:start w:val="1"/>
      <w:numFmt w:val="lowerRoman"/>
      <w:lvlText w:val="(%9)"/>
      <w:legacy w:legacy="1" w:legacySpace="0" w:legacyIndent="708"/>
      <w:lvlJc w:val="left"/>
      <w:pPr>
        <w:ind w:left="6372" w:hanging="708"/>
      </w:pPr>
    </w:lvl>
  </w:abstractNum>
  <w:abstractNum w:abstractNumId="3" w15:restartNumberingAfterBreak="0">
    <w:nsid w:val="4B9B4A71"/>
    <w:multiLevelType w:val="multilevel"/>
    <w:tmpl w:val="506EF23E"/>
    <w:lvl w:ilvl="0">
      <w:start w:val="1"/>
      <w:numFmt w:val="decimal"/>
      <w:lvlText w:val="%1."/>
      <w:legacy w:legacy="1" w:legacySpace="0" w:legacyIndent="708"/>
      <w:lvlJc w:val="left"/>
      <w:pPr>
        <w:ind w:left="708" w:hanging="708"/>
      </w:pPr>
    </w:lvl>
    <w:lvl w:ilvl="1">
      <w:start w:val="1"/>
      <w:numFmt w:val="lowerLetter"/>
      <w:lvlText w:val="(%2)"/>
      <w:legacy w:legacy="1" w:legacySpace="0" w:legacyIndent="708"/>
      <w:lvlJc w:val="left"/>
      <w:pPr>
        <w:ind w:left="1416" w:hanging="708"/>
      </w:pPr>
    </w:lvl>
    <w:lvl w:ilvl="2">
      <w:start w:val="1"/>
      <w:numFmt w:val="lowerRoman"/>
      <w:lvlText w:val="(%3)"/>
      <w:legacy w:legacy="1" w:legacySpace="0" w:legacyIndent="708"/>
      <w:lvlJc w:val="left"/>
      <w:pPr>
        <w:ind w:left="2124" w:hanging="708"/>
      </w:pPr>
    </w:lvl>
    <w:lvl w:ilvl="3">
      <w:start w:val="1"/>
      <w:numFmt w:val="lowerLetter"/>
      <w:lvlText w:val="%4)"/>
      <w:legacy w:legacy="1" w:legacySpace="0" w:legacyIndent="708"/>
      <w:lvlJc w:val="left"/>
      <w:pPr>
        <w:ind w:left="2832" w:hanging="708"/>
      </w:pPr>
    </w:lvl>
    <w:lvl w:ilvl="4">
      <w:start w:val="1"/>
      <w:numFmt w:val="decimal"/>
      <w:lvlText w:val="(%5)"/>
      <w:legacy w:legacy="1" w:legacySpace="0" w:legacyIndent="708"/>
      <w:lvlJc w:val="left"/>
      <w:pPr>
        <w:ind w:left="3540" w:hanging="708"/>
      </w:pPr>
    </w:lvl>
    <w:lvl w:ilvl="5">
      <w:start w:val="1"/>
      <w:numFmt w:val="lowerLetter"/>
      <w:lvlText w:val="(%6)"/>
      <w:legacy w:legacy="1" w:legacySpace="0" w:legacyIndent="708"/>
      <w:lvlJc w:val="left"/>
      <w:pPr>
        <w:ind w:left="4248" w:hanging="708"/>
      </w:pPr>
    </w:lvl>
    <w:lvl w:ilvl="6">
      <w:start w:val="1"/>
      <w:numFmt w:val="lowerRoman"/>
      <w:lvlText w:val="(%7)"/>
      <w:legacy w:legacy="1" w:legacySpace="0" w:legacyIndent="708"/>
      <w:lvlJc w:val="left"/>
      <w:pPr>
        <w:ind w:left="4956" w:hanging="708"/>
      </w:pPr>
    </w:lvl>
    <w:lvl w:ilvl="7">
      <w:start w:val="1"/>
      <w:numFmt w:val="lowerLetter"/>
      <w:lvlText w:val="(%8)"/>
      <w:legacy w:legacy="1" w:legacySpace="0" w:legacyIndent="708"/>
      <w:lvlJc w:val="left"/>
      <w:pPr>
        <w:ind w:left="5664" w:hanging="708"/>
      </w:pPr>
    </w:lvl>
    <w:lvl w:ilvl="8">
      <w:start w:val="1"/>
      <w:numFmt w:val="lowerRoman"/>
      <w:lvlText w:val="(%9)"/>
      <w:legacy w:legacy="1" w:legacySpace="0" w:legacyIndent="708"/>
      <w:lvlJc w:val="left"/>
      <w:pPr>
        <w:ind w:left="6372" w:hanging="708"/>
      </w:pPr>
    </w:lvl>
  </w:abstractNum>
  <w:abstractNum w:abstractNumId="4" w15:restartNumberingAfterBreak="0">
    <w:nsid w:val="55184F48"/>
    <w:multiLevelType w:val="hybridMultilevel"/>
    <w:tmpl w:val="26060170"/>
    <w:lvl w:ilvl="0" w:tplc="D7960D80">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C6E17DC"/>
    <w:multiLevelType w:val="multilevel"/>
    <w:tmpl w:val="506EF23E"/>
    <w:lvl w:ilvl="0">
      <w:start w:val="1"/>
      <w:numFmt w:val="decimal"/>
      <w:lvlText w:val="%1."/>
      <w:legacy w:legacy="1" w:legacySpace="0" w:legacyIndent="708"/>
      <w:lvlJc w:val="left"/>
      <w:pPr>
        <w:ind w:left="708" w:hanging="708"/>
      </w:pPr>
    </w:lvl>
    <w:lvl w:ilvl="1">
      <w:start w:val="1"/>
      <w:numFmt w:val="lowerLetter"/>
      <w:lvlText w:val="(%2)"/>
      <w:legacy w:legacy="1" w:legacySpace="0" w:legacyIndent="708"/>
      <w:lvlJc w:val="left"/>
      <w:pPr>
        <w:ind w:left="1416" w:hanging="708"/>
      </w:pPr>
    </w:lvl>
    <w:lvl w:ilvl="2">
      <w:start w:val="1"/>
      <w:numFmt w:val="lowerRoman"/>
      <w:lvlText w:val="(%3)"/>
      <w:legacy w:legacy="1" w:legacySpace="0" w:legacyIndent="708"/>
      <w:lvlJc w:val="left"/>
      <w:pPr>
        <w:ind w:left="2124" w:hanging="708"/>
      </w:pPr>
    </w:lvl>
    <w:lvl w:ilvl="3">
      <w:start w:val="1"/>
      <w:numFmt w:val="lowerLetter"/>
      <w:lvlText w:val="%4)"/>
      <w:legacy w:legacy="1" w:legacySpace="0" w:legacyIndent="708"/>
      <w:lvlJc w:val="left"/>
      <w:pPr>
        <w:ind w:left="2832" w:hanging="708"/>
      </w:pPr>
    </w:lvl>
    <w:lvl w:ilvl="4">
      <w:start w:val="1"/>
      <w:numFmt w:val="decimal"/>
      <w:lvlText w:val="(%5)"/>
      <w:legacy w:legacy="1" w:legacySpace="0" w:legacyIndent="708"/>
      <w:lvlJc w:val="left"/>
      <w:pPr>
        <w:ind w:left="3540" w:hanging="708"/>
      </w:pPr>
    </w:lvl>
    <w:lvl w:ilvl="5">
      <w:start w:val="1"/>
      <w:numFmt w:val="lowerLetter"/>
      <w:lvlText w:val="(%6)"/>
      <w:legacy w:legacy="1" w:legacySpace="0" w:legacyIndent="708"/>
      <w:lvlJc w:val="left"/>
      <w:pPr>
        <w:ind w:left="4248" w:hanging="708"/>
      </w:pPr>
    </w:lvl>
    <w:lvl w:ilvl="6">
      <w:start w:val="1"/>
      <w:numFmt w:val="lowerRoman"/>
      <w:lvlText w:val="(%7)"/>
      <w:legacy w:legacy="1" w:legacySpace="0" w:legacyIndent="708"/>
      <w:lvlJc w:val="left"/>
      <w:pPr>
        <w:ind w:left="4956" w:hanging="708"/>
      </w:pPr>
    </w:lvl>
    <w:lvl w:ilvl="7">
      <w:start w:val="1"/>
      <w:numFmt w:val="lowerLetter"/>
      <w:lvlText w:val="(%8)"/>
      <w:legacy w:legacy="1" w:legacySpace="0" w:legacyIndent="708"/>
      <w:lvlJc w:val="left"/>
      <w:pPr>
        <w:ind w:left="5664" w:hanging="708"/>
      </w:pPr>
    </w:lvl>
    <w:lvl w:ilvl="8">
      <w:start w:val="1"/>
      <w:numFmt w:val="lowerRoman"/>
      <w:lvlText w:val="(%9)"/>
      <w:legacy w:legacy="1" w:legacySpace="0" w:legacyIndent="708"/>
      <w:lvlJc w:val="left"/>
      <w:pPr>
        <w:ind w:left="6372" w:hanging="708"/>
      </w:pPr>
    </w:lvl>
  </w:abstractNum>
  <w:abstractNum w:abstractNumId="6" w15:restartNumberingAfterBreak="0">
    <w:nsid w:val="79F63451"/>
    <w:multiLevelType w:val="multilevel"/>
    <w:tmpl w:val="506EF23E"/>
    <w:lvl w:ilvl="0">
      <w:start w:val="1"/>
      <w:numFmt w:val="decimal"/>
      <w:lvlText w:val="%1."/>
      <w:legacy w:legacy="1" w:legacySpace="0" w:legacyIndent="708"/>
      <w:lvlJc w:val="left"/>
      <w:pPr>
        <w:ind w:left="708" w:hanging="708"/>
      </w:pPr>
    </w:lvl>
    <w:lvl w:ilvl="1">
      <w:start w:val="1"/>
      <w:numFmt w:val="lowerLetter"/>
      <w:lvlText w:val="(%2)"/>
      <w:legacy w:legacy="1" w:legacySpace="0" w:legacyIndent="708"/>
      <w:lvlJc w:val="left"/>
      <w:pPr>
        <w:ind w:left="1416" w:hanging="708"/>
      </w:pPr>
    </w:lvl>
    <w:lvl w:ilvl="2">
      <w:start w:val="1"/>
      <w:numFmt w:val="lowerRoman"/>
      <w:lvlText w:val="(%3)"/>
      <w:legacy w:legacy="1" w:legacySpace="0" w:legacyIndent="708"/>
      <w:lvlJc w:val="left"/>
      <w:pPr>
        <w:ind w:left="2124" w:hanging="708"/>
      </w:pPr>
    </w:lvl>
    <w:lvl w:ilvl="3">
      <w:start w:val="1"/>
      <w:numFmt w:val="lowerLetter"/>
      <w:lvlText w:val="%4)"/>
      <w:legacy w:legacy="1" w:legacySpace="0" w:legacyIndent="708"/>
      <w:lvlJc w:val="left"/>
      <w:pPr>
        <w:ind w:left="2832" w:hanging="708"/>
      </w:pPr>
    </w:lvl>
    <w:lvl w:ilvl="4">
      <w:start w:val="1"/>
      <w:numFmt w:val="decimal"/>
      <w:lvlText w:val="(%5)"/>
      <w:legacy w:legacy="1" w:legacySpace="0" w:legacyIndent="708"/>
      <w:lvlJc w:val="left"/>
      <w:pPr>
        <w:ind w:left="3540" w:hanging="708"/>
      </w:pPr>
    </w:lvl>
    <w:lvl w:ilvl="5">
      <w:start w:val="1"/>
      <w:numFmt w:val="lowerLetter"/>
      <w:lvlText w:val="(%6)"/>
      <w:legacy w:legacy="1" w:legacySpace="0" w:legacyIndent="708"/>
      <w:lvlJc w:val="left"/>
      <w:pPr>
        <w:ind w:left="4248" w:hanging="708"/>
      </w:pPr>
    </w:lvl>
    <w:lvl w:ilvl="6">
      <w:start w:val="1"/>
      <w:numFmt w:val="lowerRoman"/>
      <w:lvlText w:val="(%7)"/>
      <w:legacy w:legacy="1" w:legacySpace="0" w:legacyIndent="708"/>
      <w:lvlJc w:val="left"/>
      <w:pPr>
        <w:ind w:left="4956" w:hanging="708"/>
      </w:pPr>
    </w:lvl>
    <w:lvl w:ilvl="7">
      <w:start w:val="1"/>
      <w:numFmt w:val="lowerLetter"/>
      <w:lvlText w:val="(%8)"/>
      <w:legacy w:legacy="1" w:legacySpace="0" w:legacyIndent="708"/>
      <w:lvlJc w:val="left"/>
      <w:pPr>
        <w:ind w:left="5664" w:hanging="708"/>
      </w:pPr>
    </w:lvl>
    <w:lvl w:ilvl="8">
      <w:start w:val="1"/>
      <w:numFmt w:val="lowerRoman"/>
      <w:lvlText w:val="(%9)"/>
      <w:legacy w:legacy="1" w:legacySpace="0" w:legacyIndent="708"/>
      <w:lvlJc w:val="left"/>
      <w:pPr>
        <w:ind w:left="6372" w:hanging="708"/>
      </w:pPr>
    </w:lvl>
  </w:abstractNum>
  <w:num w:numId="1" w16cid:durableId="434328172">
    <w:abstractNumId w:val="3"/>
  </w:num>
  <w:num w:numId="2" w16cid:durableId="981233441">
    <w:abstractNumId w:val="5"/>
  </w:num>
  <w:num w:numId="3" w16cid:durableId="238368238">
    <w:abstractNumId w:val="1"/>
  </w:num>
  <w:num w:numId="4" w16cid:durableId="795441273">
    <w:abstractNumId w:val="6"/>
  </w:num>
  <w:num w:numId="5" w16cid:durableId="195430753">
    <w:abstractNumId w:val="0"/>
  </w:num>
  <w:num w:numId="6" w16cid:durableId="914707482">
    <w:abstractNumId w:val="2"/>
  </w:num>
  <w:num w:numId="7" w16cid:durableId="7348201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YzG+aYANJ34oKdi26wjuAxioYpEw4hHpHFmlDO0/ayvdxRr/YYgRIBDSGmz+F2PIslKcY81gL7bmpzkZmffolg==" w:salt="m7DWncdTAWAW8L4CDqe4s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854"/>
    <w:rsid w:val="00036DBC"/>
    <w:rsid w:val="00275977"/>
    <w:rsid w:val="002E54E0"/>
    <w:rsid w:val="00391854"/>
    <w:rsid w:val="00580030"/>
    <w:rsid w:val="007A614D"/>
    <w:rsid w:val="00AA4471"/>
    <w:rsid w:val="00B26C95"/>
    <w:rsid w:val="00DB0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980C6"/>
  <w15:chartTrackingRefBased/>
  <w15:docId w15:val="{76BE0496-F824-48FB-81F2-E1DFCDBB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85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39185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nhideWhenUsed/>
    <w:qFormat/>
    <w:rsid w:val="0039185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9185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9185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39185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39185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39185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39185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39185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8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8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8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8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8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8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8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8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854"/>
    <w:rPr>
      <w:rFonts w:eastAsiaTheme="majorEastAsia" w:cstheme="majorBidi"/>
      <w:color w:val="272727" w:themeColor="text1" w:themeTint="D8"/>
    </w:rPr>
  </w:style>
  <w:style w:type="paragraph" w:styleId="Title">
    <w:name w:val="Title"/>
    <w:basedOn w:val="Normal"/>
    <w:next w:val="Normal"/>
    <w:link w:val="TitleChar"/>
    <w:uiPriority w:val="10"/>
    <w:qFormat/>
    <w:rsid w:val="0039185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918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85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918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85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391854"/>
    <w:rPr>
      <w:i/>
      <w:iCs/>
      <w:color w:val="404040" w:themeColor="text1" w:themeTint="BF"/>
    </w:rPr>
  </w:style>
  <w:style w:type="paragraph" w:styleId="ListParagraph">
    <w:name w:val="List Paragraph"/>
    <w:basedOn w:val="Normal"/>
    <w:uiPriority w:val="34"/>
    <w:qFormat/>
    <w:rsid w:val="0039185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391854"/>
    <w:rPr>
      <w:i/>
      <w:iCs/>
      <w:color w:val="0F4761" w:themeColor="accent1" w:themeShade="BF"/>
    </w:rPr>
  </w:style>
  <w:style w:type="paragraph" w:styleId="IntenseQuote">
    <w:name w:val="Intense Quote"/>
    <w:basedOn w:val="Normal"/>
    <w:next w:val="Normal"/>
    <w:link w:val="IntenseQuoteChar"/>
    <w:uiPriority w:val="30"/>
    <w:qFormat/>
    <w:rsid w:val="0039185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391854"/>
    <w:rPr>
      <w:i/>
      <w:iCs/>
      <w:color w:val="0F4761" w:themeColor="accent1" w:themeShade="BF"/>
    </w:rPr>
  </w:style>
  <w:style w:type="character" w:styleId="IntenseReference">
    <w:name w:val="Intense Reference"/>
    <w:basedOn w:val="DefaultParagraphFont"/>
    <w:uiPriority w:val="32"/>
    <w:qFormat/>
    <w:rsid w:val="00391854"/>
    <w:rPr>
      <w:b/>
      <w:bCs/>
      <w:smallCaps/>
      <w:color w:val="0F4761" w:themeColor="accent1" w:themeShade="BF"/>
      <w:spacing w:val="5"/>
    </w:rPr>
  </w:style>
  <w:style w:type="paragraph" w:styleId="Header">
    <w:name w:val="header"/>
    <w:basedOn w:val="Normal"/>
    <w:link w:val="HeaderChar"/>
    <w:unhideWhenUsed/>
    <w:rsid w:val="00391854"/>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rsid w:val="00391854"/>
  </w:style>
  <w:style w:type="paragraph" w:styleId="Footer">
    <w:name w:val="footer"/>
    <w:basedOn w:val="Normal"/>
    <w:link w:val="FooterChar"/>
    <w:uiPriority w:val="99"/>
    <w:unhideWhenUsed/>
    <w:rsid w:val="00391854"/>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391854"/>
  </w:style>
  <w:style w:type="character" w:styleId="Hyperlink">
    <w:name w:val="Hyperlink"/>
    <w:rsid w:val="00391854"/>
    <w:rPr>
      <w:color w:val="0563C1"/>
      <w:u w:val="single"/>
    </w:rPr>
  </w:style>
  <w:style w:type="table" w:styleId="TableGrid">
    <w:name w:val="Table Grid"/>
    <w:basedOn w:val="TableNormal"/>
    <w:uiPriority w:val="39"/>
    <w:rsid w:val="00391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semiHidden/>
    <w:rsid w:val="00B26C95"/>
    <w:pPr>
      <w:numPr>
        <w:ilvl w:val="12"/>
      </w:numPr>
      <w:tabs>
        <w:tab w:val="left" w:pos="2160"/>
      </w:tabs>
      <w:overflowPunct w:val="0"/>
      <w:autoSpaceDE w:val="0"/>
      <w:autoSpaceDN w:val="0"/>
      <w:adjustRightInd w:val="0"/>
      <w:spacing w:after="240"/>
      <w:ind w:left="1416" w:hanging="708"/>
      <w:jc w:val="both"/>
      <w:textAlignment w:val="baseline"/>
    </w:pPr>
    <w:rPr>
      <w:szCs w:val="20"/>
      <w:lang w:eastAsia="en-US"/>
    </w:rPr>
  </w:style>
  <w:style w:type="character" w:customStyle="1" w:styleId="BodyTextIndentChar">
    <w:name w:val="Body Text Indent Char"/>
    <w:basedOn w:val="DefaultParagraphFont"/>
    <w:link w:val="BodyTextIndent"/>
    <w:semiHidden/>
    <w:rsid w:val="00B26C95"/>
    <w:rPr>
      <w:rFonts w:ascii="Times New Roman" w:eastAsia="Times New Roman" w:hAnsi="Times New Roman" w:cs="Times New Roman"/>
      <w:kern w:val="0"/>
      <w:sz w:val="24"/>
      <w:szCs w:val="20"/>
      <w14:ligatures w14:val="none"/>
    </w:rPr>
  </w:style>
  <w:style w:type="paragraph" w:styleId="BodyTextIndent2">
    <w:name w:val="Body Text Indent 2"/>
    <w:basedOn w:val="Normal"/>
    <w:link w:val="BodyTextIndent2Char"/>
    <w:semiHidden/>
    <w:rsid w:val="00B26C95"/>
    <w:pPr>
      <w:tabs>
        <w:tab w:val="left" w:pos="709"/>
      </w:tabs>
      <w:overflowPunct w:val="0"/>
      <w:autoSpaceDE w:val="0"/>
      <w:autoSpaceDN w:val="0"/>
      <w:adjustRightInd w:val="0"/>
      <w:ind w:left="1418" w:hanging="1418"/>
      <w:jc w:val="both"/>
      <w:textAlignment w:val="baseline"/>
    </w:pPr>
    <w:rPr>
      <w:szCs w:val="20"/>
      <w:lang w:eastAsia="en-US"/>
    </w:rPr>
  </w:style>
  <w:style w:type="character" w:customStyle="1" w:styleId="BodyTextIndent2Char">
    <w:name w:val="Body Text Indent 2 Char"/>
    <w:basedOn w:val="DefaultParagraphFont"/>
    <w:link w:val="BodyTextIndent2"/>
    <w:semiHidden/>
    <w:rsid w:val="00B26C95"/>
    <w:rPr>
      <w:rFonts w:ascii="Times New Roman" w:eastAsia="Times New Roman" w:hAnsi="Times New Roman" w:cs="Times New Roman"/>
      <w:kern w:val="0"/>
      <w:sz w:val="24"/>
      <w:szCs w:val="20"/>
      <w14:ligatures w14:val="none"/>
    </w:rPr>
  </w:style>
  <w:style w:type="paragraph" w:styleId="BodyTextIndent3">
    <w:name w:val="Body Text Indent 3"/>
    <w:basedOn w:val="Normal"/>
    <w:link w:val="BodyTextIndent3Char"/>
    <w:semiHidden/>
    <w:rsid w:val="00B26C95"/>
    <w:pPr>
      <w:numPr>
        <w:ilvl w:val="12"/>
      </w:numPr>
      <w:overflowPunct w:val="0"/>
      <w:autoSpaceDE w:val="0"/>
      <w:autoSpaceDN w:val="0"/>
      <w:adjustRightInd w:val="0"/>
      <w:spacing w:after="240"/>
      <w:ind w:left="708" w:hanging="708"/>
      <w:jc w:val="both"/>
      <w:textAlignment w:val="baseline"/>
    </w:pPr>
    <w:rPr>
      <w:szCs w:val="20"/>
      <w:lang w:eastAsia="en-US"/>
    </w:rPr>
  </w:style>
  <w:style w:type="character" w:customStyle="1" w:styleId="BodyTextIndent3Char">
    <w:name w:val="Body Text Indent 3 Char"/>
    <w:basedOn w:val="DefaultParagraphFont"/>
    <w:link w:val="BodyTextIndent3"/>
    <w:semiHidden/>
    <w:rsid w:val="00B26C95"/>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counts@ordgrou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ordgroup.uk/" TargetMode="External"/><Relationship Id="rId1" Type="http://schemas.openxmlformats.org/officeDocument/2006/relationships/hyperlink" Target="mailto:accounts@ord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3935</Words>
  <Characters>22431</Characters>
  <Application>Microsoft Office Word</Application>
  <DocSecurity>8</DocSecurity>
  <Lines>186</Lines>
  <Paragraphs>52</Paragraphs>
  <ScaleCrop>false</ScaleCrop>
  <Company/>
  <LinksUpToDate>false</LinksUpToDate>
  <CharactersWithSpaces>26314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Gray</dc:creator>
  <cp:keywords/>
  <dc:description/>
  <cp:lastModifiedBy>Lisa Gray</cp:lastModifiedBy>
  <cp:revision>5</cp:revision>
  <cp:lastPrinted>2024-07-01T10:19:00Z</cp:lastPrinted>
  <dcterms:created xsi:type="dcterms:W3CDTF">2024-07-01T09:48:00Z</dcterms:created>
  <dcterms:modified xsi:type="dcterms:W3CDTF">2024-07-01T10:22:00Z</dcterms:modified>
</cp:coreProperties>
</file>